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323"/>
      </w:tblGrid>
      <w:tr w:rsidR="00F83572" w:rsidTr="004A025B">
        <w:trPr>
          <w:trHeight w:val="982"/>
        </w:trPr>
        <w:tc>
          <w:tcPr>
            <w:tcW w:w="9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A56FC3" w:rsidP="004A025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pict>
                <v:rect id="Picture 3" o:spid="_x0000_s1029" style="position:absolute;left:0;text-align:left;margin-left:-21.25pt;margin-top:-31.6pt;width:510.05pt;height:751.9pt;z-index:251658240;visibility:visible;mso-wrap-style:square;mso-wrap-distance-left:9pt;mso-wrap-distance-top:0;mso-wrap-distance-right:9pt;mso-wrap-distance-bottom:0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" filled="f" strokecolor="#41719c" strokeweight="4.5pt">
                  <w10:wrap anchorx="margin" anchory="margin"/>
                </v:rect>
              </w:pict>
            </w:r>
            <w:r w:rsidR="00F83572">
              <w:rPr>
                <w:rFonts w:ascii="Times New Roman" w:hAnsi="Times New Roman"/>
                <w:b/>
                <w:sz w:val="24"/>
              </w:rPr>
              <w:t>Министерство образования Омской области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Бюджетное учреждение Омской области дополнительного образования 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«Центр духовно-нравственного воспитания «Исток»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79F0A75" wp14:editId="6B610637">
                  <wp:extent cx="1200150" cy="72199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20015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72" w:rsidTr="004A025B"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Рекомендована к реализации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научно-методическим советом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 ОО ДО «ЦДНВ «Исток»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Протокол № 4 от 27.08.2024 г.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_______________Н. Е. Андрианова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117-ОД от 02.09.2024г. 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3572" w:rsidTr="004A025B"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c>
          <w:tcPr>
            <w:tcW w:w="9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7F0">
              <w:rPr>
                <w:rFonts w:ascii="Times New Roman" w:hAnsi="Times New Roman"/>
                <w:b/>
                <w:sz w:val="24"/>
                <w:szCs w:val="24"/>
              </w:rPr>
              <w:t>Адаптированная дополнительная общеобразовательная общеразвивающая программа социально-гуманитарной направленности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«ЮНЫЙ ХУДОЖНИК»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7F0">
              <w:rPr>
                <w:rFonts w:ascii="Times New Roman" w:hAnsi="Times New Roman"/>
                <w:b/>
                <w:sz w:val="24"/>
                <w:szCs w:val="24"/>
              </w:rPr>
              <w:t>(дистанционная)</w:t>
            </w:r>
          </w:p>
        </w:tc>
      </w:tr>
      <w:tr w:rsidR="00F83572" w:rsidTr="004A025B">
        <w:tc>
          <w:tcPr>
            <w:tcW w:w="9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</w:tr>
      <w:tr w:rsidR="00F83572" w:rsidTr="004A025B">
        <w:tc>
          <w:tcPr>
            <w:tcW w:w="9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F83572" w:rsidTr="004A025B"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Возраст обучающихся: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rPr>
          <w:trHeight w:val="505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Трудоемкость в год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   36 ч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стартовый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c>
          <w:tcPr>
            <w:tcW w:w="9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         Составители: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Родионова Анна Федоровна,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0167F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</w:t>
            </w: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Сырецкая Ольга Александровна,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методист,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Романова Ольга Николаевна,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167F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F0">
              <w:rPr>
                <w:rFonts w:ascii="Times New Roman" w:hAnsi="Times New Roman"/>
                <w:sz w:val="24"/>
                <w:szCs w:val="24"/>
              </w:rPr>
              <w:t>ОМСК 2024</w:t>
            </w:r>
          </w:p>
          <w:p w:rsidR="00F83572" w:rsidRPr="000167F0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3572" w:rsidRDefault="00F83572" w:rsidP="004A025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83572" w:rsidRDefault="00F83572" w:rsidP="004A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572" w:rsidRDefault="00F83572" w:rsidP="004A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572" w:rsidRDefault="00F83572" w:rsidP="004A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572" w:rsidRDefault="00F83572" w:rsidP="004A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83572" w:rsidRDefault="00F83572" w:rsidP="004A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72" w:rsidRDefault="00F83572" w:rsidP="004A02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6662"/>
              <w:gridCol w:w="709"/>
            </w:tblGrid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Учебно-тематический план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Контрольно-оценочные средства 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Условия реализации программы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83572" w:rsidTr="004A025B">
              <w:tc>
                <w:tcPr>
                  <w:tcW w:w="1101" w:type="dxa"/>
                </w:tcPr>
                <w:p w:rsidR="00F83572" w:rsidRDefault="00F83572" w:rsidP="004A025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662" w:type="dxa"/>
                </w:tcPr>
                <w:p w:rsidR="00F83572" w:rsidRDefault="00F83572" w:rsidP="004A02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709" w:type="dxa"/>
                </w:tcPr>
                <w:p w:rsidR="00F83572" w:rsidRDefault="00F83572" w:rsidP="004A025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F83572" w:rsidRDefault="00F83572" w:rsidP="004A02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3572" w:rsidTr="004A025B">
        <w:trPr>
          <w:trHeight w:val="430"/>
        </w:trPr>
        <w:tc>
          <w:tcPr>
            <w:tcW w:w="4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72" w:rsidRDefault="00F83572" w:rsidP="004A025B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A6732" w:rsidRPr="00142D4A" w:rsidRDefault="009A6732" w:rsidP="00B12452">
      <w:pPr>
        <w:spacing w:after="150" w:line="3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8E1" w:rsidRDefault="007C58E1" w:rsidP="00B12452">
      <w:pPr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7C58E1" w:rsidSect="00172CB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58E1" w:rsidRDefault="007C58E1" w:rsidP="00B124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1.ПОЯСНИТЕЛЬНАЯ ЗАПИСКА</w:t>
      </w:r>
    </w:p>
    <w:p w:rsidR="0089103D" w:rsidRDefault="0089103D" w:rsidP="00B124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C58E1" w:rsidRDefault="0089103D" w:rsidP="00B12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103D">
        <w:rPr>
          <w:rFonts w:ascii="Times New Roman" w:hAnsi="Times New Roman"/>
          <w:bCs/>
          <w:i/>
          <w:iCs/>
          <w:sz w:val="24"/>
          <w:szCs w:val="24"/>
        </w:rPr>
        <w:t>Актуальность.</w:t>
      </w:r>
      <w:r w:rsidR="000C7C97" w:rsidRPr="000C7C9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C58E1">
        <w:rPr>
          <w:rFonts w:ascii="Times New Roman" w:hAnsi="Times New Roman"/>
          <w:bCs/>
          <w:iCs/>
          <w:sz w:val="24"/>
          <w:szCs w:val="24"/>
        </w:rPr>
        <w:t>Адаптированная дополнительная общеобразовательная общеразвивающая программа</w:t>
      </w:r>
      <w:r w:rsidR="007C58E1">
        <w:rPr>
          <w:rFonts w:ascii="Times New Roman" w:hAnsi="Times New Roman"/>
          <w:iCs/>
          <w:sz w:val="24"/>
          <w:szCs w:val="24"/>
        </w:rPr>
        <w:t xml:space="preserve"> «Юный художник» (далее программа или АДОП) социально-гуманитарной направленности рассчитана на обучающихся</w:t>
      </w:r>
      <w:r w:rsidR="007C58E1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C58E1" w:rsidRPr="006944EA">
        <w:rPr>
          <w:rFonts w:ascii="Times New Roman" w:hAnsi="Times New Roman"/>
          <w:iCs/>
          <w:sz w:val="24"/>
          <w:szCs w:val="24"/>
        </w:rPr>
        <w:t xml:space="preserve">с ограниченными возможностями здоровья </w:t>
      </w:r>
      <w:r w:rsidR="007C58E1" w:rsidRPr="00797D91">
        <w:rPr>
          <w:rFonts w:ascii="Times New Roman" w:hAnsi="Times New Roman"/>
          <w:iCs/>
          <w:sz w:val="24"/>
          <w:szCs w:val="24"/>
        </w:rPr>
        <w:t>7–11 лет</w:t>
      </w:r>
      <w:r w:rsidR="007C58E1">
        <w:rPr>
          <w:rFonts w:ascii="Times New Roman" w:hAnsi="Times New Roman"/>
          <w:iCs/>
          <w:sz w:val="24"/>
          <w:szCs w:val="24"/>
        </w:rPr>
        <w:t xml:space="preserve">, имеющих от 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психолого-медико-педагогической ко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миссии (далее ПМПК) для детей-инвалидов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рекомендации по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формам и режиму освоения</w:t>
      </w:r>
      <w:r w:rsidR="00797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 деятельности с возможностью заниматься очно с использованием дистанционных образовательных технологий.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разработана с учетом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идей и положений федерального п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роекта «Успех каждого ребенка» как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составной части национа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льного проекта «Образование»</w:t>
      </w:r>
      <w:r w:rsidR="00C63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реализуется в индивидуальном режиме в очной форме с применением дистанционных образовательных технологий с учетом особенностей развития ребенка с </w:t>
      </w:r>
      <w:r>
        <w:rPr>
          <w:rFonts w:ascii="Times New Roman" w:hAnsi="Times New Roman"/>
          <w:sz w:val="24"/>
          <w:szCs w:val="24"/>
        </w:rPr>
        <w:t>нарушениями двигательного аппарата (НОДА) и сохранным интеллектом. Программа составлена на основании методических рекомендаций по организации дополнительного образования детей с ограниченными возможностями здоровья и инвалидностью с учетом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Российского университета дружбы народов (г. Москва)</w:t>
      </w:r>
      <w:r w:rsidR="00C067EC">
        <w:rPr>
          <w:rFonts w:ascii="Times New Roman" w:hAnsi="Times New Roman"/>
          <w:sz w:val="24"/>
          <w:szCs w:val="24"/>
        </w:rPr>
        <w:t xml:space="preserve">. При составлении программы </w:t>
      </w:r>
      <w:r w:rsidR="00C63448">
        <w:rPr>
          <w:rFonts w:ascii="Times New Roman" w:hAnsi="Times New Roman"/>
          <w:sz w:val="24"/>
          <w:szCs w:val="24"/>
        </w:rPr>
        <w:t>учебный материал</w:t>
      </w:r>
      <w:r w:rsidR="00C067EC">
        <w:rPr>
          <w:rFonts w:ascii="Times New Roman" w:hAnsi="Times New Roman"/>
          <w:sz w:val="24"/>
          <w:szCs w:val="24"/>
        </w:rPr>
        <w:t xml:space="preserve"> не модифицирован в части возрастосообразного художественного содержания, </w:t>
      </w:r>
      <w:r w:rsidR="000838C4">
        <w:rPr>
          <w:rFonts w:ascii="Times New Roman" w:hAnsi="Times New Roman"/>
          <w:sz w:val="24"/>
          <w:szCs w:val="24"/>
        </w:rPr>
        <w:t xml:space="preserve">снижены показатели </w:t>
      </w:r>
      <w:r>
        <w:rPr>
          <w:rFonts w:ascii="Times New Roman" w:hAnsi="Times New Roman"/>
          <w:sz w:val="24"/>
          <w:szCs w:val="24"/>
        </w:rPr>
        <w:t xml:space="preserve">учебных/контрольных заданий в части </w:t>
      </w:r>
      <w:r w:rsidR="000838C4">
        <w:rPr>
          <w:rFonts w:ascii="Times New Roman" w:hAnsi="Times New Roman"/>
          <w:sz w:val="24"/>
          <w:szCs w:val="24"/>
        </w:rPr>
        <w:t xml:space="preserve">подачи </w:t>
      </w:r>
      <w:r>
        <w:rPr>
          <w:rFonts w:ascii="Times New Roman" w:hAnsi="Times New Roman"/>
          <w:sz w:val="24"/>
          <w:szCs w:val="24"/>
        </w:rPr>
        <w:t>информации; количества</w:t>
      </w:r>
      <w:r w:rsidR="00802295">
        <w:rPr>
          <w:rFonts w:ascii="Times New Roman" w:hAnsi="Times New Roman"/>
          <w:sz w:val="24"/>
          <w:szCs w:val="24"/>
        </w:rPr>
        <w:t xml:space="preserve"> и сложности; </w:t>
      </w:r>
      <w:r>
        <w:rPr>
          <w:rFonts w:ascii="Times New Roman" w:hAnsi="Times New Roman"/>
          <w:sz w:val="24"/>
          <w:szCs w:val="24"/>
        </w:rPr>
        <w:t xml:space="preserve">темпа и времени выполнения заданий; </w:t>
      </w:r>
      <w:r w:rsidR="00AB1A25">
        <w:rPr>
          <w:rFonts w:ascii="Times New Roman" w:hAnsi="Times New Roman"/>
          <w:sz w:val="24"/>
          <w:szCs w:val="24"/>
        </w:rPr>
        <w:t xml:space="preserve">расширены условия </w:t>
      </w:r>
      <w:r>
        <w:rPr>
          <w:rFonts w:ascii="Times New Roman" w:hAnsi="Times New Roman"/>
          <w:sz w:val="24"/>
          <w:szCs w:val="24"/>
        </w:rPr>
        <w:t>мотивации</w:t>
      </w:r>
      <w:r w:rsidR="00AB1A25">
        <w:rPr>
          <w:rFonts w:ascii="Times New Roman" w:hAnsi="Times New Roman"/>
          <w:sz w:val="24"/>
          <w:szCs w:val="24"/>
        </w:rPr>
        <w:t xml:space="preserve"> по удаленному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AB1A25">
        <w:rPr>
          <w:rFonts w:ascii="Times New Roman" w:hAnsi="Times New Roman"/>
          <w:sz w:val="24"/>
          <w:szCs w:val="24"/>
        </w:rPr>
        <w:t>взаимодействию</w:t>
      </w:r>
      <w:r>
        <w:rPr>
          <w:rFonts w:ascii="Times New Roman" w:hAnsi="Times New Roman"/>
          <w:sz w:val="24"/>
          <w:szCs w:val="24"/>
        </w:rPr>
        <w:t xml:space="preserve">, </w:t>
      </w:r>
      <w:r w:rsidR="005D2617">
        <w:rPr>
          <w:rFonts w:ascii="Times New Roman" w:hAnsi="Times New Roman"/>
          <w:sz w:val="24"/>
          <w:szCs w:val="24"/>
        </w:rPr>
        <w:t>определен приоритет</w:t>
      </w:r>
      <w:r>
        <w:rPr>
          <w:rFonts w:ascii="Times New Roman" w:hAnsi="Times New Roman"/>
          <w:sz w:val="24"/>
          <w:szCs w:val="24"/>
        </w:rPr>
        <w:t xml:space="preserve"> наглядных, звуковых опор, алгоритмизации деятельности обучающегося и инструктаж для тьютора-родителя. Данные особенности программы обеспечивают обучающемуся комфортные нравственные и гуманистические условия для обучения, ситуацию успешности и сохранения здоровья. Освоение программы не требует от ребенка с </w:t>
      </w:r>
      <w:r w:rsidRPr="00BA16F2">
        <w:rPr>
          <w:rFonts w:ascii="Times New Roman" w:hAnsi="Times New Roman"/>
          <w:sz w:val="24"/>
          <w:szCs w:val="24"/>
        </w:rPr>
        <w:t>инвалидностью академической успеш</w:t>
      </w:r>
      <w:r w:rsidR="000C7C97">
        <w:rPr>
          <w:rFonts w:ascii="Times New Roman" w:hAnsi="Times New Roman"/>
          <w:sz w:val="24"/>
          <w:szCs w:val="24"/>
        </w:rPr>
        <w:t xml:space="preserve">ности, педагог может </w:t>
      </w:r>
      <w:r>
        <w:rPr>
          <w:rFonts w:ascii="Times New Roman" w:hAnsi="Times New Roman"/>
          <w:sz w:val="24"/>
          <w:szCs w:val="24"/>
        </w:rPr>
        <w:t>индивидуализировать содержание и менять приемы обучения, обеспечивая вариативность, доступность и эффективность программе</w:t>
      </w:r>
      <w:r w:rsidRPr="00BA16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58E1" w:rsidRPr="00BA16F2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Дистанционные возможности программы позволяют в домашних условиях соблюдать для обучающегося необходимые условия организации учебного места (специальная кла</w:t>
      </w:r>
      <w:r w:rsidRPr="005609DE">
        <w:rPr>
          <w:rFonts w:ascii="Times New Roman" w:hAnsi="Times New Roman"/>
          <w:sz w:val="24"/>
          <w:szCs w:val="24"/>
        </w:rPr>
        <w:t>виатура</w:t>
      </w:r>
      <w:r w:rsidR="00C62F0B">
        <w:rPr>
          <w:rFonts w:ascii="Times New Roman" w:hAnsi="Times New Roman"/>
          <w:sz w:val="24"/>
          <w:szCs w:val="24"/>
        </w:rPr>
        <w:t xml:space="preserve">, специальные стол и стул, </w:t>
      </w:r>
      <w:r w:rsidRPr="005609DE">
        <w:rPr>
          <w:rFonts w:ascii="Times New Roman" w:hAnsi="Times New Roman"/>
          <w:sz w:val="24"/>
          <w:szCs w:val="24"/>
        </w:rPr>
        <w:t>др.);</w:t>
      </w:r>
      <w:r>
        <w:rPr>
          <w:rFonts w:ascii="Times New Roman" w:hAnsi="Times New Roman"/>
          <w:sz w:val="24"/>
          <w:szCs w:val="24"/>
        </w:rPr>
        <w:t xml:space="preserve"> комфортного </w:t>
      </w:r>
      <w:r w:rsidRPr="005609DE">
        <w:rPr>
          <w:rFonts w:ascii="Times New Roman" w:hAnsi="Times New Roman"/>
          <w:sz w:val="24"/>
          <w:szCs w:val="24"/>
        </w:rPr>
        <w:t>ортопедического</w:t>
      </w:r>
      <w:r>
        <w:rPr>
          <w:rFonts w:ascii="Times New Roman" w:hAnsi="Times New Roman"/>
          <w:sz w:val="24"/>
          <w:szCs w:val="24"/>
        </w:rPr>
        <w:t xml:space="preserve"> режима (перерывы при статических на</w:t>
      </w:r>
      <w:r w:rsidRPr="005609DE">
        <w:rPr>
          <w:rFonts w:ascii="Times New Roman" w:hAnsi="Times New Roman"/>
          <w:sz w:val="24"/>
          <w:szCs w:val="24"/>
        </w:rPr>
        <w:t>грузках, избегание определенных движений, использование необходимых ортопедических приспособлений и др.</w:t>
      </w:r>
      <w:r>
        <w:rPr>
          <w:rFonts w:ascii="Times New Roman" w:hAnsi="Times New Roman"/>
          <w:sz w:val="24"/>
          <w:szCs w:val="24"/>
        </w:rPr>
        <w:t>).</w:t>
      </w:r>
      <w:r w:rsidRPr="005609DE">
        <w:rPr>
          <w:rFonts w:ascii="Times New Roman" w:hAnsi="Times New Roman"/>
          <w:sz w:val="24"/>
          <w:szCs w:val="24"/>
        </w:rPr>
        <w:t xml:space="preserve"> </w:t>
      </w:r>
      <w:r w:rsidRPr="00BC7270">
        <w:rPr>
          <w:rFonts w:cs="Segoe UI Symbo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58E1" w:rsidRPr="0089103D" w:rsidRDefault="007C58E1" w:rsidP="00B1245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активизирует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процесс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социальной адаптации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обучающегося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, процесс приобретения функци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ональной грамотности (способности применять 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электронное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обучения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для обретения новых умений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>) и повышения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об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щей культуры ребенка. Включение в содержание 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заданий,</w:t>
      </w:r>
      <w:r w:rsidR="007A63B7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ориентированных </w:t>
      </w:r>
      <w:r w:rsidR="007A63B7" w:rsidRPr="00646304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на 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художественные и нравственные </w:t>
      </w:r>
      <w:r w:rsidR="007A63B7" w:rsidRPr="00646304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ценности – 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>красо</w:t>
      </w:r>
      <w:bookmarkStart w:id="0" w:name="_GoBack"/>
      <w:bookmarkEnd w:id="0"/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>та, гармония, здоровье, жизнь, человек, забота об окружающем мире</w:t>
      </w:r>
      <w:r w:rsidR="00E920A5">
        <w:rPr>
          <w:rFonts w:ascii="Times New Roman" w:eastAsia="SimSun" w:hAnsi="Times New Roman"/>
          <w:sz w:val="24"/>
          <w:szCs w:val="24"/>
          <w:shd w:val="clear" w:color="auto" w:fill="FFFFFF"/>
        </w:rPr>
        <w:t>),</w:t>
      </w:r>
      <w:r w:rsidR="007A63B7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="004F22C2">
        <w:rPr>
          <w:rFonts w:ascii="Times New Roman" w:eastAsia="SimSun" w:hAnsi="Times New Roman"/>
          <w:sz w:val="24"/>
          <w:szCs w:val="24"/>
          <w:shd w:val="clear" w:color="auto" w:fill="FFFFFF"/>
        </w:rPr>
        <w:t>а</w:t>
      </w:r>
      <w:r w:rsidR="00E920A5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также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связанных с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российским культурным наследием, объектами искусства, организация обсуждения педагогом ценностного отношения обучающегося к просмотренным учебным материалам, выбранной теме работы, возможность рефлексировать после практической работы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определяет 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духовно-нравственный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компонент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программы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.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адания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могут включать ответ обучающегося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с пози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ции нравственного отношения к поступкам людей, культурным традициям, окружающему миру в сюжетах работ мастеров, собственных работ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.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Элементы профессионального самоопределения проявляются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в возможности обучающегося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понять преимущества и потенциал цифровых технологий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для продолжения образовательного маршрута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, получения профессии в будущем.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  </w:t>
      </w:r>
    </w:p>
    <w:p w:rsidR="007C58E1" w:rsidRDefault="007C58E1" w:rsidP="00B12452">
      <w:pPr>
        <w:pStyle w:val="a9"/>
        <w:spacing w:beforeAutospacing="0" w:after="0" w:afterAutospacing="0"/>
        <w:ind w:firstLine="709"/>
        <w:jc w:val="both"/>
      </w:pPr>
      <w:r>
        <w:t xml:space="preserve">Категория обучающихся с НОДА очень неоднородная и представлена детьми с детским церебральным параличом (ДЦП) с дополнительными нарушениями, с деформациями опорно-двигательного аппарата, миопатией. При этом степень нарушения </w:t>
      </w:r>
      <w:r>
        <w:lastRenderedPageBreak/>
        <w:t>может варьироваться от тяжелой 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</w:t>
      </w:r>
      <w:r w:rsidR="0089103D">
        <w:t xml:space="preserve">едвижение, выполнение движений. </w:t>
      </w:r>
      <w:r>
        <w:t>Характерным является нарушение звукопроизношения; могут отмечаться нарушения голоса, а также носовой оттенок в речи; словарный запас чаще всего ограничен: затруднения в понимании и употреблении слов, обозначающих пространственные представления и пространственные отношения между объектами (пришел, близко, дальше и др.); отмечается своеобразие грамматического строя – нарушено понимание и использование предлогов, обозначающих пространственное расположение предметов (на, над, под, из-под, между и др.); используются преимущественно короткие стереотипные фразы; для устного ответа детям с двигательными нарушениями требуется больше времени, чем их здоровым сверстникам.  В восприятии объекты и предметы могут восприниматься фрагментарно, есть трудности узнавания наложенных, зашумленных, перечеркнутых изображений или деталей; в опознании формы предмета, его частей, контура; затруднено понимание пространственного расположения предметов и их словесного обозначения. Внимание неустойчивое, отмечается повышенная отвлекаемость, характерны трудности концентрации; нарушено переключение и распределение внимания, что может проявиться в трудностях целенаправленного выполнения задания или отдельных действий. Снижен объем памяти, при этом отмечается механическое запоминание предлагаемого материала; запаздывает развитие двигательной памяти (запоминание и воспроизведение различных движений), трудности запоминания на слух и зрительно (нарушение порядка слов, цифр, их перестановка и т.д.). У таких обучающихся ограниченный объем знаний и представлений об окружающем мире; наблюдается инертность мышления, его недостаточная последовательность и целенаправленность; отмечается ограничение возможностей сравнения, абстрагирования, обобщения. Отмечается вариативность эмоциональных расстройств: повышенная эмоциональная возбудимость, гипервозбудимость на стандартные раздражители, склонность к колебаниям настроения; аффективные реакции (гнев, истерики, реакции протеста и т.д.) или страхи; личностная незрелость проявляется в повышенной внушаемости, неуверенности в себе, несамостоятельности, эгоцентризме и слабой ориентации в практических жизненных вопросах. В общей и мелкой моторике нарушение переключаемости с одного движения на другое, их неточность, нечеткость, уменьшенный объем; отмечается нарушение зрительно-моторной координации; характерны трудности графомоторной деятельности при рисовании, письме. Характерна пониженная работоспособность, неспособность к длительному интеллектуальному напряжению; отмечается неравномерность работоспособности, которая может изменяться несколько раз в течение занятия, когда утомление сменяется активностью, и наоборот; на фоне истощаемости могут быть реакции раздражительности, проявления агрессии и протеста, двигательная расторможенность или отказ от выполнения заданий/упражнений.</w:t>
      </w:r>
    </w:p>
    <w:p w:rsidR="008D6460" w:rsidRPr="003A3F61" w:rsidRDefault="008D6460" w:rsidP="00B12452">
      <w:pPr>
        <w:pStyle w:val="a9"/>
        <w:spacing w:beforeAutospacing="0" w:after="0" w:afterAutospacing="0"/>
        <w:ind w:firstLine="709"/>
        <w:jc w:val="both"/>
        <w:rPr>
          <w:color w:val="FF0000"/>
        </w:rPr>
      </w:pPr>
      <w:r w:rsidRPr="003A3F61">
        <w:t>В программе обучающийся включается в познавательную деятельность через просмотр</w:t>
      </w:r>
      <w:r w:rsidR="003A3F61" w:rsidRPr="003A3F61">
        <w:t xml:space="preserve"> </w:t>
      </w:r>
      <w:r w:rsidRPr="003A3F61">
        <w:t>и обсуждение медиаматериалов и</w:t>
      </w:r>
      <w:r w:rsidR="003A3F61" w:rsidRPr="003A3F61">
        <w:t xml:space="preserve"> </w:t>
      </w:r>
      <w:r w:rsidRPr="003A3F61">
        <w:t>презентаций</w:t>
      </w:r>
      <w:r w:rsidR="003A3F61" w:rsidRPr="003A3F61">
        <w:t>, в практическую изобразительную деятельность по выполнению заданий-упражнений, заданий-творческих работ с дальнейшим их представлением в выставочной деятельности и определением образовательных перспектив (внешних выставок или конкурсов), в  игровую развивающую и здоровьесохраняющую деятельность, в тематический диалог с педагогов на уровне вопрос-ответ, по использованию учеб</w:t>
      </w:r>
      <w:r w:rsidR="007A63B7">
        <w:t xml:space="preserve">ных умений в ежедневной жизни. </w:t>
      </w:r>
      <w:r w:rsidR="00E920A5">
        <w:t xml:space="preserve"> </w:t>
      </w:r>
    </w:p>
    <w:p w:rsidR="005A698F" w:rsidRPr="0089103D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i/>
          <w:shd w:val="clear" w:color="auto" w:fill="FFFFFF"/>
        </w:rPr>
      </w:pPr>
      <w:r w:rsidRPr="0089103D">
        <w:rPr>
          <w:rFonts w:eastAsia="SimSun" w:cs="Times New Roman"/>
          <w:i/>
          <w:shd w:val="clear" w:color="auto" w:fill="FFFFFF"/>
        </w:rPr>
        <w:t>Особенно</w:t>
      </w:r>
      <w:r w:rsidR="0089103D">
        <w:rPr>
          <w:rFonts w:eastAsia="SimSun" w:cs="Times New Roman"/>
          <w:i/>
          <w:shd w:val="clear" w:color="auto" w:fill="FFFFFF"/>
        </w:rPr>
        <w:t xml:space="preserve">сти образовательного процесса. </w:t>
      </w:r>
      <w:r w:rsidR="0089103D">
        <w:rPr>
          <w:rFonts w:eastAsia="SimSun" w:cs="Times New Roman"/>
          <w:shd w:val="clear" w:color="auto" w:fill="FFFFFF"/>
        </w:rPr>
        <w:t>Программа реализуе</w:t>
      </w:r>
      <w:r w:rsidRPr="00143653">
        <w:rPr>
          <w:rFonts w:eastAsia="SimSun" w:cs="Times New Roman"/>
          <w:shd w:val="clear" w:color="auto" w:fill="FFFFFF"/>
        </w:rPr>
        <w:t xml:space="preserve">тся на платформе дистанционного обучения </w:t>
      </w:r>
      <w:r w:rsidRPr="00143653">
        <w:rPr>
          <w:rFonts w:eastAsia="SimSun" w:cs="Times New Roman"/>
          <w:shd w:val="clear" w:color="auto" w:fill="FFFFFF"/>
          <w:lang w:val="en-US"/>
        </w:rPr>
        <w:t>MOODLE</w:t>
      </w:r>
      <w:r w:rsidRPr="00143653">
        <w:rPr>
          <w:rFonts w:eastAsia="SimSun" w:cs="Times New Roman"/>
          <w:shd w:val="clear" w:color="auto" w:fill="FFFFFF"/>
        </w:rPr>
        <w:t xml:space="preserve"> по веб-адресу: </w:t>
      </w:r>
      <w:r w:rsidRPr="00143653">
        <w:rPr>
          <w:rFonts w:eastAsia="SimSun" w:cs="Times New Roman"/>
          <w:shd w:val="clear" w:color="auto" w:fill="FFFFFF"/>
          <w:lang w:val="en-US"/>
        </w:rPr>
        <w:t>http</w:t>
      </w:r>
      <w:r w:rsidRPr="00143653">
        <w:rPr>
          <w:rFonts w:eastAsia="SimSun" w:cs="Times New Roman"/>
          <w:shd w:val="clear" w:color="auto" w:fill="FFFFFF"/>
        </w:rPr>
        <w:t>://</w:t>
      </w:r>
      <w:r w:rsidRPr="00143653">
        <w:rPr>
          <w:rFonts w:eastAsia="SimSun" w:cs="Times New Roman"/>
          <w:shd w:val="clear" w:color="auto" w:fill="FFFFFF"/>
          <w:lang w:val="en-US"/>
        </w:rPr>
        <w:t>istokomsk</w:t>
      </w:r>
      <w:r w:rsidRPr="00143653">
        <w:rPr>
          <w:rFonts w:eastAsia="SimSun" w:cs="Times New Roman"/>
          <w:shd w:val="clear" w:color="auto" w:fill="FFFFFF"/>
        </w:rPr>
        <w:t>.</w:t>
      </w:r>
      <w:r w:rsidRPr="00143653">
        <w:rPr>
          <w:rFonts w:eastAsia="SimSun" w:cs="Times New Roman"/>
          <w:shd w:val="clear" w:color="auto" w:fill="FFFFFF"/>
          <w:lang w:val="en-US"/>
        </w:rPr>
        <w:t>ru</w:t>
      </w:r>
      <w:r w:rsidRPr="00143653">
        <w:rPr>
          <w:rFonts w:eastAsia="SimSun" w:cs="Times New Roman"/>
          <w:shd w:val="clear" w:color="auto" w:fill="FFFFFF"/>
        </w:rPr>
        <w:t xml:space="preserve">/ с авторизацией пользователя по логину и паролю, выданному каждому участнику образовательного процесса администратором сайта. </w:t>
      </w:r>
      <w:r w:rsidR="00C61276">
        <w:rPr>
          <w:rFonts w:eastAsia="SimSun" w:cs="Times New Roman"/>
          <w:color w:val="FF0000"/>
          <w:shd w:val="clear" w:color="auto" w:fill="FFFFFF"/>
        </w:rPr>
        <w:t xml:space="preserve"> 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lastRenderedPageBreak/>
        <w:t>Педагоги дополнительного образования назначаются администратором сайта на роль «Учитель» или «Управляющий» с возможн</w:t>
      </w:r>
      <w:r w:rsidR="0089103D">
        <w:rPr>
          <w:rFonts w:eastAsia="SimSun" w:cs="Times New Roman"/>
          <w:shd w:val="clear" w:color="auto" w:fill="FFFFFF"/>
        </w:rPr>
        <w:t>остью создания, наполнения учебного содержания</w:t>
      </w:r>
      <w:r w:rsidRPr="00143653">
        <w:rPr>
          <w:rFonts w:eastAsia="SimSun" w:cs="Times New Roman"/>
          <w:shd w:val="clear" w:color="auto" w:fill="FFFFFF"/>
        </w:rPr>
        <w:t xml:space="preserve"> и отслеживания активностей обучающихся. 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Обучающиеся назначаются администратором сайта на роль «Студент» без возможности редактирования </w:t>
      </w:r>
      <w:r w:rsidR="0089103D">
        <w:rPr>
          <w:rFonts w:eastAsia="SimSun" w:cs="Times New Roman"/>
          <w:shd w:val="clear" w:color="auto" w:fill="FFFFFF"/>
        </w:rPr>
        <w:t>содержания</w:t>
      </w:r>
      <w:r w:rsidRPr="00143653">
        <w:rPr>
          <w:rFonts w:eastAsia="SimSun" w:cs="Times New Roman"/>
          <w:shd w:val="clear" w:color="auto" w:fill="FFFFFF"/>
        </w:rPr>
        <w:t xml:space="preserve"> обучения, получают логин и пароль от педагога для входа в систему.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>В каждой теме программы прикреплена ссылка для подключения к видеочату с педагогом и обучающимся на платформе «Сферум», которая выполняет</w:t>
      </w:r>
      <w:r w:rsidRPr="001436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3653">
        <w:rPr>
          <w:rFonts w:eastAsia="SimSun" w:cs="Times New Roman"/>
          <w:shd w:val="clear" w:color="auto" w:fill="FFFFFF"/>
        </w:rPr>
        <w:t>функционал мессенджера и сервиса для видеоконференцсвязи, что дает возможность на занятии быть в диалоге, давать инструкции, задавать вопросы и п</w:t>
      </w:r>
      <w:r w:rsidR="00C61276">
        <w:rPr>
          <w:rFonts w:eastAsia="SimSun" w:cs="Times New Roman"/>
          <w:shd w:val="clear" w:color="auto" w:fill="FFFFFF"/>
        </w:rPr>
        <w:t>олучать ответы, рефлексировать (по возможности педагогу не выходить из видеочата, только приостанавливая общение, для сохранения постоянной ссылки на подключение в каждой теме)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>Для освоения программы в каждую тему добавляется ресурс или элемент</w:t>
      </w:r>
      <w:r w:rsidR="00C61276">
        <w:rPr>
          <w:rFonts w:eastAsia="SimSun" w:cs="Times New Roman"/>
          <w:shd w:val="clear" w:color="auto" w:fill="FFFFFF"/>
        </w:rPr>
        <w:t xml:space="preserve"> по шаблонам платформы</w:t>
      </w:r>
      <w:r w:rsidRPr="00143653">
        <w:rPr>
          <w:rFonts w:eastAsia="SimSun" w:cs="Times New Roman"/>
          <w:shd w:val="clear" w:color="auto" w:fill="FFFFFF"/>
        </w:rPr>
        <w:t xml:space="preserve"> с активными ссылками на медиаре</w:t>
      </w:r>
      <w:r w:rsidR="00C61276">
        <w:rPr>
          <w:rFonts w:eastAsia="SimSun" w:cs="Times New Roman"/>
          <w:shd w:val="clear" w:color="auto" w:fill="FFFFFF"/>
        </w:rPr>
        <w:t xml:space="preserve">сурсы для освоения понятий с помощью </w:t>
      </w:r>
      <w:r w:rsidRPr="00143653">
        <w:rPr>
          <w:rFonts w:eastAsia="SimSun" w:cs="Times New Roman"/>
          <w:shd w:val="clear" w:color="auto" w:fill="FFFFFF"/>
        </w:rPr>
        <w:t>просмотра познавательных презентаций</w:t>
      </w:r>
      <w:r w:rsidR="00C61276">
        <w:rPr>
          <w:rFonts w:eastAsia="SimSun" w:cs="Times New Roman"/>
          <w:shd w:val="clear" w:color="auto" w:fill="FFFFFF"/>
        </w:rPr>
        <w:t xml:space="preserve"> или медиаматериалов по новому учебном</w:t>
      </w:r>
      <w:r w:rsidRPr="00143653">
        <w:rPr>
          <w:rFonts w:eastAsia="SimSun" w:cs="Times New Roman"/>
          <w:shd w:val="clear" w:color="auto" w:fill="FFFFFF"/>
        </w:rPr>
        <w:t>у</w:t>
      </w:r>
      <w:r w:rsidR="00C61276">
        <w:rPr>
          <w:rFonts w:eastAsia="SimSun" w:cs="Times New Roman"/>
          <w:shd w:val="clear" w:color="auto" w:fill="FFFFFF"/>
        </w:rPr>
        <w:t xml:space="preserve"> содержанию</w:t>
      </w:r>
      <w:r w:rsidRPr="00143653">
        <w:rPr>
          <w:rFonts w:eastAsia="SimSun" w:cs="Times New Roman"/>
          <w:shd w:val="clear" w:color="auto" w:fill="FFFFFF"/>
        </w:rPr>
        <w:t xml:space="preserve">, для </w:t>
      </w:r>
      <w:r w:rsidR="00C61276" w:rsidRPr="00143653">
        <w:rPr>
          <w:rFonts w:eastAsia="SimSun" w:cs="Times New Roman"/>
          <w:shd w:val="clear" w:color="auto" w:fill="FFFFFF"/>
        </w:rPr>
        <w:t xml:space="preserve">иллюстраций/инструкций </w:t>
      </w:r>
      <w:r w:rsidR="00C61276">
        <w:rPr>
          <w:rFonts w:eastAsia="SimSun" w:cs="Times New Roman"/>
          <w:shd w:val="clear" w:color="auto" w:fill="FFFFFF"/>
        </w:rPr>
        <w:t xml:space="preserve">по выполнению </w:t>
      </w:r>
      <w:r w:rsidRPr="00143653">
        <w:rPr>
          <w:rFonts w:eastAsia="SimSun" w:cs="Times New Roman"/>
          <w:shd w:val="clear" w:color="auto" w:fill="FFFFFF"/>
        </w:rPr>
        <w:t xml:space="preserve">практических заданий, для прохождения элементарных </w:t>
      </w:r>
      <w:r w:rsidR="00C61276">
        <w:rPr>
          <w:rFonts w:eastAsia="SimSun" w:cs="Times New Roman"/>
          <w:shd w:val="clear" w:color="auto" w:fill="FFFFFF"/>
        </w:rPr>
        <w:t xml:space="preserve">учебных/контрольных </w:t>
      </w:r>
      <w:r w:rsidRPr="00143653">
        <w:rPr>
          <w:rFonts w:eastAsia="SimSun" w:cs="Times New Roman"/>
          <w:shd w:val="clear" w:color="auto" w:fill="FFFFFF"/>
        </w:rPr>
        <w:t>тестов и опросов.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Для информационно-технической поддержки обучающегося в процессе освоения программы родитель-тьютор получает инструкцию для входа и использования платформы дистанционного обучения </w:t>
      </w:r>
      <w:r w:rsidRPr="00143653">
        <w:rPr>
          <w:rFonts w:eastAsia="SimSun" w:cs="Times New Roman"/>
          <w:shd w:val="clear" w:color="auto" w:fill="FFFFFF"/>
          <w:lang w:val="en-US"/>
        </w:rPr>
        <w:t>MOODLE</w:t>
      </w:r>
      <w:r w:rsidRPr="00143653">
        <w:rPr>
          <w:rFonts w:eastAsia="SimSun" w:cs="Times New Roman"/>
          <w:shd w:val="clear" w:color="auto" w:fill="FFFFFF"/>
        </w:rPr>
        <w:t xml:space="preserve">. </w:t>
      </w:r>
    </w:p>
    <w:p w:rsidR="005A698F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Для просмотра структуры и </w:t>
      </w:r>
      <w:r w:rsidR="00C61276">
        <w:rPr>
          <w:rFonts w:eastAsia="SimSun" w:cs="Times New Roman"/>
          <w:shd w:val="clear" w:color="auto" w:fill="FFFFFF"/>
        </w:rPr>
        <w:t xml:space="preserve">дидактического </w:t>
      </w:r>
      <w:r w:rsidRPr="00143653">
        <w:rPr>
          <w:rFonts w:eastAsia="SimSun" w:cs="Times New Roman"/>
          <w:shd w:val="clear" w:color="auto" w:fill="FFFFFF"/>
        </w:rPr>
        <w:t xml:space="preserve">наполнения курса </w:t>
      </w:r>
      <w:r w:rsidR="00C61276">
        <w:rPr>
          <w:rFonts w:eastAsia="SimSun" w:cs="Times New Roman"/>
          <w:shd w:val="clear" w:color="auto" w:fill="FFFFFF"/>
        </w:rPr>
        <w:t xml:space="preserve">для эксперта </w:t>
      </w:r>
      <w:r w:rsidRPr="00143653">
        <w:rPr>
          <w:rFonts w:eastAsia="SimSun" w:cs="Times New Roman"/>
          <w:shd w:val="clear" w:color="auto" w:fill="FFFFFF"/>
        </w:rPr>
        <w:t xml:space="preserve">создан тестовый пользователь с логином </w:t>
      </w:r>
      <w:r w:rsidRPr="00143653">
        <w:rPr>
          <w:rFonts w:eastAsia="SimSun" w:cs="Times New Roman"/>
          <w:shd w:val="clear" w:color="auto" w:fill="FFFFFF"/>
          <w:lang w:val="en-US"/>
        </w:rPr>
        <w:t>t</w:t>
      </w:r>
      <w:r w:rsidR="0054126C">
        <w:rPr>
          <w:rFonts w:eastAsia="SimSun" w:cs="Times New Roman"/>
          <w:shd w:val="clear" w:color="auto" w:fill="FFFFFF"/>
          <w:lang w:val="en-US"/>
        </w:rPr>
        <w:t>t</w:t>
      </w:r>
      <w:r w:rsidRPr="00143653">
        <w:rPr>
          <w:rFonts w:eastAsia="SimSun" w:cs="Times New Roman"/>
          <w:shd w:val="clear" w:color="auto" w:fill="FFFFFF"/>
          <w:lang w:val="en-US"/>
        </w:rPr>
        <w:t>t</w:t>
      </w:r>
      <w:r w:rsidRPr="00143653">
        <w:rPr>
          <w:rFonts w:eastAsia="SimSun" w:cs="Times New Roman"/>
          <w:shd w:val="clear" w:color="auto" w:fill="FFFFFF"/>
        </w:rPr>
        <w:t xml:space="preserve"> и паролем </w:t>
      </w:r>
      <w:r w:rsidRPr="00143653">
        <w:rPr>
          <w:rFonts w:eastAsia="SimSun" w:cs="Times New Roman"/>
          <w:shd w:val="clear" w:color="auto" w:fill="FFFFFF"/>
          <w:lang w:val="en-US"/>
        </w:rPr>
        <w:t>T</w:t>
      </w:r>
      <w:r w:rsidR="0054126C">
        <w:rPr>
          <w:rFonts w:eastAsia="SimSun" w:cs="Times New Roman"/>
          <w:shd w:val="clear" w:color="auto" w:fill="FFFFFF"/>
          <w:lang w:val="en-US"/>
        </w:rPr>
        <w:t>tt</w:t>
      </w:r>
      <w:r w:rsidR="00C61276">
        <w:rPr>
          <w:rFonts w:eastAsia="SimSun" w:cs="Times New Roman"/>
          <w:shd w:val="clear" w:color="auto" w:fill="FFFFFF"/>
        </w:rPr>
        <w:t>_2024 (</w:t>
      </w:r>
      <w:hyperlink r:id="rId10" w:history="1"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http</w:t>
        </w:r>
        <w:r w:rsidR="00C61276" w:rsidRPr="00C41940">
          <w:rPr>
            <w:rStyle w:val="a8"/>
            <w:rFonts w:eastAsia="SimSun" w:cs="Times New Roman"/>
            <w:shd w:val="clear" w:color="auto" w:fill="FFFFFF"/>
          </w:rPr>
          <w:t>://</w:t>
        </w:r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istokomsk</w:t>
        </w:r>
        <w:r w:rsidR="00C61276" w:rsidRPr="00C41940">
          <w:rPr>
            <w:rStyle w:val="a8"/>
            <w:rFonts w:eastAsia="SimSun" w:cs="Times New Roman"/>
            <w:shd w:val="clear" w:color="auto" w:fill="FFFFFF"/>
          </w:rPr>
          <w:t>.</w:t>
        </w:r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ru</w:t>
        </w:r>
        <w:r w:rsidR="00C61276" w:rsidRPr="00C41940">
          <w:rPr>
            <w:rStyle w:val="a8"/>
            <w:rFonts w:eastAsia="SimSun" w:cs="Times New Roman"/>
            <w:shd w:val="clear" w:color="auto" w:fill="FFFFFF"/>
          </w:rPr>
          <w:t>/</w:t>
        </w:r>
      </w:hyperlink>
      <w:r w:rsidR="00C61276">
        <w:rPr>
          <w:rFonts w:eastAsia="SimSun" w:cs="Times New Roman"/>
          <w:shd w:val="clear" w:color="auto" w:fill="FFFFFF"/>
        </w:rPr>
        <w:t>)</w:t>
      </w:r>
    </w:p>
    <w:p w:rsidR="00C61276" w:rsidRPr="00143653" w:rsidRDefault="008D6460" w:rsidP="00524BDF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8D6460">
        <w:rPr>
          <w:rFonts w:eastAsia="SimSun" w:cs="Times New Roman"/>
          <w:shd w:val="clear" w:color="auto" w:fill="FFFFFF"/>
        </w:rPr>
        <w:t>В программе очной части с помощью видеочата используются игровые приемы обучения, развивающие и здоровьесберегающие упражнения, диалоговая форма общения, репродуктивный метод выполнения практических работ с элементами самостоятельности, приемы рефлексивного и ситуационного воспитания, приемы мыследеятельности с элементами анализа (выявление п</w:t>
      </w:r>
      <w:r w:rsidR="00524BDF">
        <w:rPr>
          <w:rFonts w:eastAsia="SimSun" w:cs="Times New Roman"/>
          <w:shd w:val="clear" w:color="auto" w:fill="FFFFFF"/>
        </w:rPr>
        <w:t>ричин затруднений и достижений)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по программе: </w:t>
      </w:r>
      <w:r w:rsidR="005A698F" w:rsidRPr="005A698F">
        <w:rPr>
          <w:rFonts w:ascii="Times New Roman" w:hAnsi="Times New Roman"/>
          <w:sz w:val="24"/>
          <w:szCs w:val="24"/>
        </w:rPr>
        <w:t xml:space="preserve">индивидуальная </w:t>
      </w:r>
      <w:r w:rsidRPr="005A698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чная с применением дистанционных технологий.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Трудоемкость программы: </w:t>
      </w:r>
      <w:r>
        <w:rPr>
          <w:rFonts w:ascii="Times New Roman" w:hAnsi="Times New Roman"/>
          <w:sz w:val="24"/>
          <w:szCs w:val="24"/>
        </w:rPr>
        <w:t>срок реализации программы 1 год, 36 часов</w:t>
      </w:r>
      <w:r w:rsidR="00826615">
        <w:rPr>
          <w:rFonts w:ascii="Times New Roman" w:hAnsi="Times New Roman"/>
          <w:sz w:val="24"/>
          <w:szCs w:val="24"/>
        </w:rPr>
        <w:t>.</w:t>
      </w:r>
    </w:p>
    <w:p w:rsidR="007C58E1" w:rsidRDefault="0054126C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занятий:</w:t>
      </w:r>
      <w:r w:rsidR="007C58E1">
        <w:rPr>
          <w:rFonts w:ascii="Times New Roman" w:hAnsi="Times New Roman"/>
          <w:sz w:val="24"/>
          <w:szCs w:val="24"/>
        </w:rPr>
        <w:t xml:space="preserve"> 1 занятие проходит 1 раз в неделю.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занятия – 30 минут.</w:t>
      </w:r>
    </w:p>
    <w:p w:rsidR="007C58E1" w:rsidRPr="00810E8E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17097" w:rsidRDefault="007C58E1" w:rsidP="0061709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программы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617097">
        <w:rPr>
          <w:rFonts w:ascii="Times New Roman" w:hAnsi="Times New Roman"/>
          <w:bCs/>
          <w:iCs/>
          <w:sz w:val="24"/>
          <w:szCs w:val="24"/>
        </w:rPr>
        <w:t xml:space="preserve">формирование у обучающихся   элементарных изобразительных умений и техник  для   выражения   личного интереса и отношения </w:t>
      </w:r>
      <w:r w:rsidR="00617097">
        <w:rPr>
          <w:rFonts w:ascii="Times New Roman" w:hAnsi="Times New Roman"/>
          <w:iCs/>
          <w:sz w:val="24"/>
          <w:szCs w:val="24"/>
        </w:rPr>
        <w:t xml:space="preserve"> к окружающему миру с помощью дистанционных технологий</w:t>
      </w:r>
    </w:p>
    <w:p w:rsidR="0054126C" w:rsidRDefault="0054126C" w:rsidP="0061709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 программы:</w:t>
      </w:r>
    </w:p>
    <w:p w:rsidR="007C58E1" w:rsidRPr="000666E5" w:rsidRDefault="00BF178B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666E5">
        <w:rPr>
          <w:rFonts w:ascii="Times New Roman" w:hAnsi="Times New Roman"/>
          <w:iCs/>
          <w:sz w:val="24"/>
          <w:szCs w:val="24"/>
        </w:rPr>
        <w:t>Форми</w:t>
      </w:r>
      <w:r w:rsidR="00C61276" w:rsidRPr="000666E5">
        <w:rPr>
          <w:rFonts w:ascii="Times New Roman" w:hAnsi="Times New Roman"/>
          <w:iCs/>
          <w:sz w:val="24"/>
          <w:szCs w:val="24"/>
        </w:rPr>
        <w:t>ровать изобразительные</w:t>
      </w:r>
      <w:r w:rsidRPr="000666E5">
        <w:rPr>
          <w:rFonts w:ascii="Times New Roman" w:hAnsi="Times New Roman"/>
          <w:iCs/>
          <w:sz w:val="24"/>
          <w:szCs w:val="24"/>
        </w:rPr>
        <w:t xml:space="preserve"> умения с использованием различных материалов</w:t>
      </w:r>
      <w:r w:rsidR="005878C1" w:rsidRPr="000666E5">
        <w:rPr>
          <w:rFonts w:ascii="Times New Roman" w:hAnsi="Times New Roman"/>
          <w:iCs/>
          <w:sz w:val="24"/>
          <w:szCs w:val="24"/>
        </w:rPr>
        <w:t xml:space="preserve"> для выполнения учебных заданий и выставочных работ</w:t>
      </w:r>
      <w:r w:rsidR="00C61276" w:rsidRPr="000666E5">
        <w:rPr>
          <w:rFonts w:ascii="Times New Roman" w:hAnsi="Times New Roman"/>
          <w:iCs/>
          <w:sz w:val="24"/>
          <w:szCs w:val="24"/>
        </w:rPr>
        <w:t xml:space="preserve"> по инструкции и образцам</w:t>
      </w:r>
      <w:r w:rsidR="005878C1" w:rsidRPr="000666E5">
        <w:rPr>
          <w:rFonts w:ascii="Times New Roman" w:hAnsi="Times New Roman"/>
          <w:iCs/>
          <w:sz w:val="24"/>
          <w:szCs w:val="24"/>
        </w:rPr>
        <w:t>.</w:t>
      </w:r>
    </w:p>
    <w:p w:rsidR="007C58E1" w:rsidRPr="00500354" w:rsidRDefault="001B735D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="007C58E1">
        <w:rPr>
          <w:rFonts w:ascii="Times New Roman" w:hAnsi="Times New Roman"/>
          <w:bCs/>
          <w:iCs/>
          <w:sz w:val="24"/>
          <w:szCs w:val="24"/>
        </w:rPr>
        <w:t>ормировать способность</w:t>
      </w:r>
      <w:r>
        <w:rPr>
          <w:rFonts w:ascii="Times New Roman" w:hAnsi="Times New Roman"/>
          <w:bCs/>
          <w:iCs/>
          <w:sz w:val="24"/>
          <w:szCs w:val="24"/>
        </w:rPr>
        <w:t xml:space="preserve"> общаться </w:t>
      </w:r>
      <w:r w:rsidR="007C58E1">
        <w:rPr>
          <w:rFonts w:ascii="Times New Roman" w:hAnsi="Times New Roman"/>
          <w:bCs/>
          <w:iCs/>
          <w:sz w:val="24"/>
          <w:szCs w:val="24"/>
        </w:rPr>
        <w:t>с педагогом</w:t>
      </w:r>
      <w:r>
        <w:rPr>
          <w:rFonts w:ascii="Times New Roman" w:hAnsi="Times New Roman"/>
          <w:bCs/>
          <w:iCs/>
          <w:sz w:val="24"/>
          <w:szCs w:val="24"/>
        </w:rPr>
        <w:t xml:space="preserve"> по теме занятия с помощью дистанционных средств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, пользоваться </w:t>
      </w:r>
      <w:r>
        <w:rPr>
          <w:rFonts w:ascii="Times New Roman" w:hAnsi="Times New Roman"/>
          <w:bCs/>
          <w:iCs/>
          <w:sz w:val="24"/>
          <w:szCs w:val="24"/>
        </w:rPr>
        <w:t xml:space="preserve">электронной 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учебной информацией для выполнения учебных заданий </w:t>
      </w:r>
      <w:r>
        <w:rPr>
          <w:rFonts w:ascii="Times New Roman" w:hAnsi="Times New Roman"/>
          <w:bCs/>
          <w:iCs/>
          <w:sz w:val="24"/>
          <w:szCs w:val="24"/>
        </w:rPr>
        <w:t>при поддержке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 тьюторов-родителей</w:t>
      </w:r>
    </w:p>
    <w:p w:rsidR="007C58E1" w:rsidRPr="006275D3" w:rsidRDefault="001B735D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Способствовать формированию интереса к занятиям и выражению личного, в том числе нравственного и эстетического, отношения </w:t>
      </w:r>
      <w:r w:rsidR="007C58E1">
        <w:rPr>
          <w:rFonts w:ascii="Times New Roman" w:hAnsi="Times New Roman"/>
          <w:bCs/>
          <w:iCs/>
          <w:sz w:val="24"/>
          <w:szCs w:val="24"/>
        </w:rPr>
        <w:t>обучающегося</w:t>
      </w:r>
      <w:r w:rsidR="00633E86">
        <w:rPr>
          <w:rFonts w:ascii="Times New Roman" w:hAnsi="Times New Roman"/>
          <w:bCs/>
          <w:iCs/>
          <w:sz w:val="24"/>
          <w:szCs w:val="24"/>
        </w:rPr>
        <w:t xml:space="preserve"> к окружающему миру и искусству</w:t>
      </w:r>
      <w:r>
        <w:rPr>
          <w:rFonts w:ascii="Times New Roman" w:hAnsi="Times New Roman"/>
          <w:bCs/>
          <w:iCs/>
          <w:sz w:val="24"/>
          <w:szCs w:val="24"/>
        </w:rPr>
        <w:t xml:space="preserve"> в практических работах.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33E8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результаты:</w:t>
      </w:r>
    </w:p>
    <w:p w:rsidR="007C58E1" w:rsidRDefault="007C58E1" w:rsidP="00B124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7C58E1" w:rsidRPr="00353A64" w:rsidRDefault="0054126C" w:rsidP="00B1245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4126C">
        <w:rPr>
          <w:rFonts w:ascii="Times New Roman" w:hAnsi="Times New Roman"/>
          <w:bCs/>
          <w:iCs/>
          <w:sz w:val="24"/>
          <w:szCs w:val="24"/>
        </w:rPr>
        <w:t>—</w:t>
      </w:r>
      <w:r w:rsidR="001B735D" w:rsidRPr="001B73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B735D">
        <w:rPr>
          <w:rFonts w:ascii="Times New Roman" w:hAnsi="Times New Roman"/>
          <w:bCs/>
          <w:iCs/>
          <w:sz w:val="24"/>
          <w:szCs w:val="24"/>
        </w:rPr>
        <w:t xml:space="preserve">интерес обучающегося к занятиям и выражение личного, в том числе нравственного и эстетического, отношения обучающегося к окружающему миру и искусству в практических работах.  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Метапредметные</w:t>
      </w:r>
      <w:r>
        <w:rPr>
          <w:rFonts w:ascii="Times New Roman" w:hAnsi="Times New Roman"/>
          <w:sz w:val="24"/>
          <w:szCs w:val="24"/>
        </w:rPr>
        <w:t>:</w:t>
      </w:r>
    </w:p>
    <w:p w:rsidR="007C58E1" w:rsidRPr="00500354" w:rsidRDefault="0054126C" w:rsidP="00B124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4126C">
        <w:rPr>
          <w:rFonts w:ascii="Times New Roman" w:hAnsi="Times New Roman"/>
          <w:sz w:val="24"/>
          <w:szCs w:val="24"/>
        </w:rPr>
        <w:t xml:space="preserve">– </w:t>
      </w:r>
      <w:r w:rsidR="001B735D">
        <w:rPr>
          <w:rFonts w:ascii="Times New Roman" w:hAnsi="Times New Roman"/>
          <w:sz w:val="24"/>
          <w:szCs w:val="24"/>
        </w:rPr>
        <w:t>проявление</w:t>
      </w:r>
      <w:r w:rsidR="007C58E1">
        <w:rPr>
          <w:rFonts w:ascii="Times New Roman" w:hAnsi="Times New Roman"/>
          <w:sz w:val="24"/>
          <w:szCs w:val="24"/>
        </w:rPr>
        <w:t xml:space="preserve"> </w:t>
      </w:r>
      <w:r w:rsidR="007C58E1">
        <w:rPr>
          <w:rFonts w:ascii="Times New Roman" w:hAnsi="Times New Roman"/>
          <w:bCs/>
          <w:iCs/>
          <w:sz w:val="24"/>
          <w:szCs w:val="24"/>
        </w:rPr>
        <w:t>способности</w:t>
      </w:r>
      <w:r w:rsidR="001B735D">
        <w:rPr>
          <w:rFonts w:ascii="Times New Roman" w:hAnsi="Times New Roman"/>
          <w:bCs/>
          <w:iCs/>
          <w:sz w:val="24"/>
          <w:szCs w:val="24"/>
        </w:rPr>
        <w:t xml:space="preserve"> у обучающегося общаться с педагогом по теме занятия с помощью дистанционных средств, пользоваться электронной учебной информацией для выполнения учебных заданий при поддержке тьюторов-родителей</w:t>
      </w:r>
    </w:p>
    <w:p w:rsidR="007C58E1" w:rsidRDefault="007C58E1" w:rsidP="00B124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 направленности</w:t>
      </w:r>
      <w:r>
        <w:rPr>
          <w:rFonts w:ascii="Times New Roman" w:hAnsi="Times New Roman"/>
          <w:sz w:val="24"/>
          <w:szCs w:val="24"/>
        </w:rPr>
        <w:t>:</w:t>
      </w:r>
    </w:p>
    <w:p w:rsidR="007C58E1" w:rsidRDefault="0054126C" w:rsidP="00B124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4126C">
        <w:rPr>
          <w:rFonts w:ascii="Times New Roman" w:hAnsi="Times New Roman"/>
          <w:sz w:val="24"/>
          <w:szCs w:val="24"/>
        </w:rPr>
        <w:t xml:space="preserve">— </w:t>
      </w:r>
      <w:r w:rsidR="00E761CF" w:rsidRPr="001B735D">
        <w:rPr>
          <w:rFonts w:ascii="Times New Roman" w:hAnsi="Times New Roman"/>
          <w:sz w:val="24"/>
          <w:szCs w:val="24"/>
        </w:rPr>
        <w:t>обучающийся демонстрируе</w:t>
      </w:r>
      <w:r w:rsidR="007C58E1" w:rsidRPr="001B735D">
        <w:rPr>
          <w:rFonts w:ascii="Times New Roman" w:hAnsi="Times New Roman"/>
          <w:sz w:val="24"/>
          <w:szCs w:val="24"/>
        </w:rPr>
        <w:t xml:space="preserve">т </w:t>
      </w:r>
      <w:r w:rsidR="001B735D" w:rsidRPr="001B735D">
        <w:rPr>
          <w:rFonts w:ascii="Times New Roman" w:hAnsi="Times New Roman"/>
          <w:iCs/>
          <w:sz w:val="24"/>
          <w:szCs w:val="24"/>
        </w:rPr>
        <w:t>изобразительные умения</w:t>
      </w:r>
      <w:r w:rsidR="000D4EB5" w:rsidRPr="001B735D">
        <w:rPr>
          <w:rFonts w:ascii="Times New Roman" w:hAnsi="Times New Roman"/>
          <w:iCs/>
          <w:sz w:val="24"/>
          <w:szCs w:val="24"/>
        </w:rPr>
        <w:t xml:space="preserve"> с использованием различных материалов </w:t>
      </w:r>
      <w:r w:rsidR="001B735D" w:rsidRPr="001B735D">
        <w:rPr>
          <w:rFonts w:ascii="Times New Roman" w:hAnsi="Times New Roman"/>
          <w:sz w:val="24"/>
          <w:szCs w:val="24"/>
        </w:rPr>
        <w:t>при выполнении по инструкции или образцу учебных заданий и выставочных работ</w:t>
      </w:r>
      <w:r w:rsidR="0031341C" w:rsidRPr="001B735D">
        <w:rPr>
          <w:rFonts w:ascii="Times New Roman" w:hAnsi="Times New Roman"/>
          <w:iCs/>
          <w:sz w:val="24"/>
          <w:szCs w:val="24"/>
        </w:rPr>
        <w:t xml:space="preserve"> </w:t>
      </w:r>
    </w:p>
    <w:p w:rsidR="007C58E1" w:rsidRDefault="007C58E1" w:rsidP="00B12452">
      <w:pPr>
        <w:widowControl w:val="0"/>
        <w:tabs>
          <w:tab w:val="left" w:pos="2760"/>
        </w:tabs>
        <w:autoSpaceDE w:val="0"/>
        <w:spacing w:after="0" w:line="240" w:lineRule="auto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:rsidR="007C58E1" w:rsidRDefault="007C58E1" w:rsidP="00B12452">
      <w:pPr>
        <w:widowControl w:val="0"/>
        <w:tabs>
          <w:tab w:val="left" w:pos="2760"/>
        </w:tabs>
        <w:autoSpaceDE w:val="0"/>
        <w:spacing w:after="0" w:line="240" w:lineRule="auto"/>
        <w:ind w:left="1069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2.</w:t>
      </w:r>
      <w:r w:rsidR="000C7C97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УЧЕБНО-ТЕМАТИЧЕСКИЙ ПЛАН</w:t>
      </w:r>
    </w:p>
    <w:p w:rsidR="004827D1" w:rsidRDefault="004827D1" w:rsidP="00B12452">
      <w:pPr>
        <w:widowControl w:val="0"/>
        <w:tabs>
          <w:tab w:val="left" w:pos="2760"/>
        </w:tabs>
        <w:autoSpaceDE w:val="0"/>
        <w:spacing w:after="0" w:line="240" w:lineRule="auto"/>
        <w:ind w:left="1069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:rsidR="007C58E1" w:rsidRDefault="004827D1" w:rsidP="004827D1">
      <w:pPr>
        <w:widowControl w:val="0"/>
        <w:tabs>
          <w:tab w:val="left" w:pos="2760"/>
        </w:tabs>
        <w:autoSpaceDE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Таблица </w:t>
      </w:r>
      <w:r w:rsidR="003A3F61">
        <w:rPr>
          <w:rFonts w:ascii="Times New Roman" w:hAnsi="Times New Roman"/>
          <w:b/>
          <w:bCs/>
          <w:iCs/>
          <w:spacing w:val="-3"/>
          <w:sz w:val="24"/>
          <w:szCs w:val="24"/>
        </w:rPr>
        <w:t>1</w:t>
      </w:r>
    </w:p>
    <w:tbl>
      <w:tblPr>
        <w:tblW w:w="4878" w:type="pct"/>
        <w:tblInd w:w="130" w:type="dxa"/>
        <w:tblLayout w:type="fixed"/>
        <w:tblLook w:val="0000" w:firstRow="0" w:lastRow="0" w:firstColumn="0" w:lastColumn="0" w:noHBand="0" w:noVBand="0"/>
      </w:tblPr>
      <w:tblGrid>
        <w:gridCol w:w="687"/>
        <w:gridCol w:w="6520"/>
        <w:gridCol w:w="2130"/>
      </w:tblGrid>
      <w:tr w:rsidR="007C58E1" w:rsidTr="000C7C97">
        <w:trPr>
          <w:trHeight w:val="8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58E1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0C7C97" w:rsidP="00B1245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>Вводное занятие: а ты знаешь это об изобразительном искусстве?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>Учимся краскам у природы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C7C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 xml:space="preserve">Наблюдаем и рисуем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 xml:space="preserve">Познавательная мастерская </w:t>
            </w:r>
            <w:r>
              <w:rPr>
                <w:rFonts w:ascii="Times New Roman" w:hAnsi="Times New Roman" w:cs="Times New Roman"/>
                <w:color w:val="1D2125"/>
              </w:rPr>
              <w:t>«</w:t>
            </w:r>
            <w:r w:rsidRPr="000C7C97">
              <w:rPr>
                <w:rFonts w:ascii="Times New Roman" w:hAnsi="Times New Roman" w:cs="Times New Roman"/>
                <w:color w:val="1D2125"/>
              </w:rPr>
              <w:t>Всяк мастер на свой лад</w:t>
            </w:r>
            <w:r>
              <w:rPr>
                <w:rFonts w:ascii="Times New Roman" w:hAnsi="Times New Roman" w:cs="Times New Roman"/>
                <w:color w:val="1D2125"/>
              </w:rPr>
              <w:t>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C7C9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>Мини-выставка работ в традиционной технике рисования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>Р</w:t>
            </w:r>
            <w:r>
              <w:rPr>
                <w:rFonts w:ascii="Times New Roman" w:hAnsi="Times New Roman" w:cs="Times New Roman"/>
                <w:color w:val="1D2125"/>
              </w:rPr>
              <w:t>исуем в нетрадиционной технике «</w:t>
            </w:r>
            <w:r w:rsidRPr="000C7C97">
              <w:rPr>
                <w:rFonts w:ascii="Times New Roman" w:hAnsi="Times New Roman" w:cs="Times New Roman"/>
                <w:color w:val="1D2125"/>
              </w:rPr>
              <w:t>кляксография</w:t>
            </w:r>
            <w:r>
              <w:rPr>
                <w:rFonts w:ascii="Times New Roman" w:hAnsi="Times New Roman" w:cs="Times New Roman"/>
                <w:color w:val="1D2125"/>
              </w:rPr>
              <w:t>»</w:t>
            </w:r>
            <w:r w:rsidRPr="000C7C97">
              <w:rPr>
                <w:rFonts w:ascii="Times New Roman" w:hAnsi="Times New Roman" w:cs="Times New Roman"/>
                <w:color w:val="1D2125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>Рисуем в нетрадиц</w:t>
            </w:r>
            <w:r>
              <w:rPr>
                <w:rFonts w:ascii="Times New Roman" w:hAnsi="Times New Roman" w:cs="Times New Roman"/>
                <w:color w:val="1D2125"/>
              </w:rPr>
              <w:t>ионной технике «монотипия»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Выполняем работу «Забавные отпечатки»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 xml:space="preserve">Мини-выставка работ в нетрадиционной технике рисования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C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Работа в творческой мастерской «</w:t>
            </w:r>
            <w:r w:rsidRPr="000C7C97">
              <w:rPr>
                <w:rFonts w:ascii="Times New Roman" w:hAnsi="Times New Roman" w:cs="Times New Roman"/>
                <w:color w:val="1D2125"/>
              </w:rPr>
              <w:t>Бумажная планета</w:t>
            </w:r>
            <w:r>
              <w:rPr>
                <w:rFonts w:ascii="Times New Roman" w:hAnsi="Times New Roman" w:cs="Times New Roman"/>
                <w:color w:val="1D2125"/>
              </w:rPr>
              <w:t>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 xml:space="preserve">Творим с помощью пластилина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 xml:space="preserve">Мини-выставка творческих работ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C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1D2125"/>
              </w:rPr>
            </w:pPr>
            <w:r w:rsidRPr="000C7C97">
              <w:rPr>
                <w:rFonts w:ascii="Times New Roman" w:hAnsi="Times New Roman" w:cs="Times New Roman"/>
                <w:color w:val="1D2125"/>
              </w:rPr>
              <w:t xml:space="preserve">Подводим итоги: рисовать - это мое?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C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C58E1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5F7745" w:rsidRDefault="007C58E1" w:rsidP="00B12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5F77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</w:t>
            </w:r>
            <w:r w:rsidRPr="005F774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5F7745" w:rsidRDefault="007C58E1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77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</w:tr>
    </w:tbl>
    <w:p w:rsidR="009358AB" w:rsidRDefault="009358AB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27D1" w:rsidRDefault="004827D1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0A8E" w:rsidRDefault="00D00A8E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="000C7C9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:rsidR="00D00A8E" w:rsidRDefault="00D00A8E" w:rsidP="00B12452">
      <w:pPr>
        <w:pStyle w:val="1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524BDF" w:rsidRPr="004827D1">
        <w:rPr>
          <w:rFonts w:ascii="Times New Roman" w:hAnsi="Times New Roman" w:cs="Times New Roman"/>
          <w:b/>
          <w:sz w:val="24"/>
          <w:szCs w:val="24"/>
        </w:rPr>
        <w:t>Введение в программу</w:t>
      </w:r>
      <w:r w:rsidR="000C7C97" w:rsidRPr="004827D1">
        <w:rPr>
          <w:rFonts w:ascii="Times New Roman" w:hAnsi="Times New Roman" w:cs="Times New Roman"/>
          <w:b/>
          <w:sz w:val="24"/>
          <w:szCs w:val="24"/>
        </w:rPr>
        <w:t>: а ты знаешь это об изобразительном искусстве?</w:t>
      </w:r>
      <w:r w:rsidR="000C7C97" w:rsidRPr="004827D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827D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(3ч)</w:t>
      </w: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Форм</w:t>
      </w:r>
      <w:r w:rsidR="009358AB"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а занятия:</w:t>
      </w:r>
      <w:r w:rsidR="001B735D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27D1">
        <w:rPr>
          <w:rFonts w:ascii="Times New Roman" w:hAnsi="Times New Roman" w:cs="Times New Roman"/>
          <w:sz w:val="24"/>
          <w:szCs w:val="24"/>
          <w:lang w:eastAsia="ru-RU"/>
        </w:rPr>
        <w:t>практикум</w:t>
      </w:r>
      <w:r w:rsidR="00212E1D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263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b/>
          <w:sz w:val="24"/>
          <w:szCs w:val="24"/>
        </w:rPr>
        <w:t>Понятия и термины</w:t>
      </w:r>
      <w:r w:rsidRPr="004827D1">
        <w:rPr>
          <w:rFonts w:ascii="Times New Roman" w:hAnsi="Times New Roman" w:cs="Times New Roman"/>
          <w:sz w:val="24"/>
          <w:szCs w:val="24"/>
        </w:rPr>
        <w:t>:</w:t>
      </w:r>
      <w:r w:rsidR="009358AB" w:rsidRPr="004827D1">
        <w:rPr>
          <w:rFonts w:ascii="Times New Roman" w:hAnsi="Times New Roman" w:cs="Times New Roman"/>
          <w:sz w:val="24"/>
          <w:szCs w:val="24"/>
        </w:rPr>
        <w:t xml:space="preserve"> виды, жанры изобразительного искусства, портрет, пейзаж, натюрморт.</w:t>
      </w: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</w:t>
      </w:r>
      <w:r w:rsidR="001A5263"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в общение </w:t>
      </w:r>
      <w:r w:rsidR="009358AB" w:rsidRPr="004827D1">
        <w:rPr>
          <w:rFonts w:ascii="Times New Roman" w:hAnsi="Times New Roman" w:cs="Times New Roman"/>
          <w:sz w:val="24"/>
          <w:szCs w:val="24"/>
        </w:rPr>
        <w:t xml:space="preserve">по видеочату в Сферуме </w:t>
      </w:r>
      <w:r w:rsidRPr="004827D1">
        <w:rPr>
          <w:rFonts w:ascii="Times New Roman" w:hAnsi="Times New Roman" w:cs="Times New Roman"/>
          <w:sz w:val="24"/>
          <w:szCs w:val="24"/>
        </w:rPr>
        <w:t>с педагогом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 по вопросам «как к тебе обращаться, расскажи о себе – что нравится, что любишь делать, слушать, смотреть?», «что интересно тебе в окружающем мире?», «что хотел бы узнать и чему научиться в программе?». </w:t>
      </w:r>
      <w:r w:rsidRPr="004827D1">
        <w:rPr>
          <w:rFonts w:ascii="Times New Roman" w:hAnsi="Times New Roman" w:cs="Times New Roman"/>
          <w:sz w:val="24"/>
          <w:szCs w:val="24"/>
        </w:rPr>
        <w:t>Слушает, смотрит и дале</w:t>
      </w:r>
      <w:r w:rsidR="00212E1D" w:rsidRPr="004827D1">
        <w:rPr>
          <w:rFonts w:ascii="Times New Roman" w:hAnsi="Times New Roman" w:cs="Times New Roman"/>
          <w:sz w:val="24"/>
          <w:szCs w:val="24"/>
        </w:rPr>
        <w:t>е обсуждает с педагогом «Правила занятия</w:t>
      </w:r>
      <w:r w:rsidRPr="004827D1">
        <w:rPr>
          <w:rFonts w:ascii="Times New Roman" w:hAnsi="Times New Roman" w:cs="Times New Roman"/>
          <w:sz w:val="24"/>
          <w:szCs w:val="24"/>
        </w:rPr>
        <w:t>».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sz w:val="24"/>
          <w:szCs w:val="24"/>
        </w:rPr>
        <w:t>Проговаривает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 правила и новые понятия, задавая вопросы типа «мне не понятно!»</w:t>
      </w:r>
      <w:r w:rsidRPr="0048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C4" w:rsidRPr="00486BC4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sz w:val="24"/>
          <w:szCs w:val="24"/>
        </w:rPr>
        <w:t>Просматривает видеоматериал «История изобразительного искусства», «Жанры изобразительного искусства». Знако</w:t>
      </w:r>
      <w:r w:rsidR="00486BC4" w:rsidRPr="004827D1">
        <w:rPr>
          <w:rFonts w:ascii="Times New Roman" w:hAnsi="Times New Roman" w:cs="Times New Roman"/>
          <w:sz w:val="24"/>
          <w:szCs w:val="24"/>
        </w:rPr>
        <w:t>мится</w:t>
      </w:r>
      <w:r w:rsidRPr="004827D1">
        <w:rPr>
          <w:rFonts w:ascii="Times New Roman" w:hAnsi="Times New Roman" w:cs="Times New Roman"/>
          <w:sz w:val="24"/>
          <w:szCs w:val="24"/>
        </w:rPr>
        <w:t xml:space="preserve"> с материалом в презентации «Виды изобразительного </w:t>
      </w:r>
      <w:r w:rsidR="00486BC4" w:rsidRPr="004827D1">
        <w:rPr>
          <w:rFonts w:ascii="Times New Roman" w:hAnsi="Times New Roman" w:cs="Times New Roman"/>
          <w:sz w:val="24"/>
          <w:szCs w:val="24"/>
        </w:rPr>
        <w:t>искусства».</w:t>
      </w:r>
    </w:p>
    <w:p w:rsidR="00D00A8E" w:rsidRDefault="00212E1D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Участвует в рефлексивном опросе</w:t>
      </w:r>
      <w:r w:rsidR="000D0DD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«Твое мнение»</w:t>
      </w:r>
    </w:p>
    <w:p w:rsidR="00D00A8E" w:rsidRPr="003E1C45" w:rsidRDefault="00D00A8E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</w:t>
      </w:r>
      <w:r w:rsidR="00486B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«Про виды и жанры изобразительного искусства»</w:t>
      </w:r>
    </w:p>
    <w:p w:rsidR="00D00A8E" w:rsidRDefault="00D00A8E" w:rsidP="00B1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A8E" w:rsidRPr="001A5263" w:rsidRDefault="00D00A8E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486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2. </w:t>
      </w:r>
      <w:r w:rsidR="000C7C97" w:rsidRPr="001A5263">
        <w:rPr>
          <w:rFonts w:ascii="Times New Roman" w:hAnsi="Times New Roman"/>
          <w:b/>
          <w:color w:val="1D2125"/>
          <w:sz w:val="24"/>
          <w:szCs w:val="24"/>
        </w:rPr>
        <w:t>Учимся краскам у природы (3 ч)</w:t>
      </w:r>
    </w:p>
    <w:p w:rsidR="000C7C97" w:rsidRPr="003B0001" w:rsidRDefault="00486BC4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1A52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486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BC4" w:rsidRPr="00486BC4">
        <w:rPr>
          <w:rFonts w:ascii="Times New Roman" w:hAnsi="Times New Roman" w:cs="Times New Roman"/>
          <w:sz w:val="24"/>
          <w:szCs w:val="24"/>
        </w:rPr>
        <w:t>теплые, нейтральные, холодные цвета, цвета радуги</w:t>
      </w:r>
      <w:r w:rsidR="00F4338A">
        <w:rPr>
          <w:rFonts w:ascii="Times New Roman" w:hAnsi="Times New Roman" w:cs="Times New Roman"/>
          <w:sz w:val="24"/>
          <w:szCs w:val="24"/>
        </w:rPr>
        <w:t>, эскиз</w:t>
      </w:r>
    </w:p>
    <w:p w:rsidR="000C7C97" w:rsidRDefault="00486BC4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</w:t>
      </w:r>
      <w:r w:rsidR="001A5263">
        <w:rPr>
          <w:rFonts w:ascii="Times New Roman" w:hAnsi="Times New Roman" w:cs="Times New Roman"/>
          <w:b/>
          <w:sz w:val="24"/>
          <w:szCs w:val="24"/>
          <w:lang w:eastAsia="ru-RU"/>
        </w:rPr>
        <w:t>ды деятельности обучающегося.</w:t>
      </w:r>
    </w:p>
    <w:p w:rsidR="00F4338A" w:rsidRDefault="00486BC4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в общение по видеочату в Сферуме с педагогом по вопросам «порядок выполнения работы», </w:t>
      </w:r>
      <w:r w:rsidR="00F4338A">
        <w:rPr>
          <w:rFonts w:ascii="Times New Roman" w:hAnsi="Times New Roman" w:cs="Times New Roman"/>
          <w:sz w:val="24"/>
          <w:szCs w:val="24"/>
        </w:rPr>
        <w:t xml:space="preserve">«нравится ли фотографировать свое творчество»,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338A">
        <w:rPr>
          <w:rFonts w:ascii="Times New Roman" w:hAnsi="Times New Roman" w:cs="Times New Roman"/>
          <w:sz w:val="24"/>
          <w:szCs w:val="24"/>
        </w:rPr>
        <w:t>как прикрепить свою работу в ответном файле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AE7">
        <w:rPr>
          <w:rFonts w:ascii="Times New Roman" w:hAnsi="Times New Roman" w:cs="Times New Roman"/>
          <w:sz w:val="24"/>
          <w:szCs w:val="24"/>
        </w:rPr>
        <w:t>.</w:t>
      </w:r>
      <w:r w:rsidR="00F4338A">
        <w:rPr>
          <w:rFonts w:ascii="Times New Roman" w:hAnsi="Times New Roman" w:cs="Times New Roman"/>
          <w:sz w:val="24"/>
          <w:szCs w:val="24"/>
        </w:rPr>
        <w:t xml:space="preserve"> </w:t>
      </w:r>
      <w:r w:rsidR="000C7C97">
        <w:rPr>
          <w:rFonts w:ascii="Times New Roman" w:hAnsi="Times New Roman" w:cs="Times New Roman"/>
          <w:sz w:val="24"/>
          <w:szCs w:val="24"/>
        </w:rPr>
        <w:t>Проговаривает правила и новые понятия, задавая вопросы типа «мне не понятно!»</w:t>
      </w:r>
    </w:p>
    <w:p w:rsidR="00F4338A" w:rsidRDefault="00F4338A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«Цвета радуги. Теплые, холодные и нейтральные цвета», «Что такое эскиз?».</w:t>
      </w:r>
    </w:p>
    <w:p w:rsid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задани</w:t>
      </w:r>
      <w:r w:rsidR="00A57AE7">
        <w:rPr>
          <w:rFonts w:ascii="Times New Roman" w:hAnsi="Times New Roman" w:cs="Times New Roman"/>
          <w:sz w:val="24"/>
          <w:szCs w:val="24"/>
        </w:rPr>
        <w:t>е</w:t>
      </w:r>
      <w:r w:rsidR="00F4338A">
        <w:rPr>
          <w:rFonts w:ascii="Times New Roman" w:hAnsi="Times New Roman" w:cs="Times New Roman"/>
          <w:sz w:val="24"/>
          <w:szCs w:val="24"/>
        </w:rPr>
        <w:t xml:space="preserve"> по рисованию радуги карандаша</w:t>
      </w:r>
      <w:r w:rsidR="00A51291">
        <w:rPr>
          <w:rFonts w:ascii="Times New Roman" w:hAnsi="Times New Roman" w:cs="Times New Roman"/>
          <w:sz w:val="24"/>
          <w:szCs w:val="24"/>
        </w:rPr>
        <w:t>ми, используя образец в задании (п</w:t>
      </w:r>
      <w:r w:rsidR="00A57AE7">
        <w:rPr>
          <w:rFonts w:ascii="Times New Roman" w:hAnsi="Times New Roman" w:cs="Times New Roman"/>
          <w:sz w:val="24"/>
          <w:szCs w:val="24"/>
        </w:rPr>
        <w:t>рикрепляет файл со своей работой в ответном задании</w:t>
      </w:r>
      <w:r w:rsidR="00A51291">
        <w:rPr>
          <w:rFonts w:ascii="Times New Roman" w:hAnsi="Times New Roman" w:cs="Times New Roman"/>
          <w:sz w:val="24"/>
          <w:szCs w:val="24"/>
        </w:rPr>
        <w:t>)</w:t>
      </w:r>
    </w:p>
    <w:p w:rsidR="000C7C97" w:rsidRDefault="000C7C97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5C15D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«Краски твоего настроения»</w:t>
      </w:r>
    </w:p>
    <w:p w:rsidR="00AD4981" w:rsidRDefault="000C7C97" w:rsidP="00AD4981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D4981">
        <w:rPr>
          <w:rFonts w:ascii="Times New Roman" w:hAnsi="Times New Roman" w:cs="Times New Roman"/>
          <w:sz w:val="24"/>
          <w:szCs w:val="24"/>
        </w:rPr>
        <w:t>задание по рисованию бабочки фломастерами, используя эскиз (прикрепляет файл со своей работой в ответе)</w:t>
      </w:r>
      <w:r w:rsidR="00EF1999">
        <w:rPr>
          <w:rFonts w:ascii="Times New Roman" w:hAnsi="Times New Roman" w:cs="Times New Roman"/>
          <w:sz w:val="24"/>
          <w:szCs w:val="24"/>
        </w:rPr>
        <w:t xml:space="preserve"> 2 файла</w:t>
      </w:r>
    </w:p>
    <w:p w:rsidR="000C7C97" w:rsidRPr="003E1C45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0D0DD1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A57A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3. </w:t>
      </w:r>
      <w:r w:rsidRPr="000D0DD1">
        <w:rPr>
          <w:rFonts w:ascii="Times New Roman" w:hAnsi="Times New Roman"/>
          <w:b/>
          <w:color w:val="1D2125"/>
          <w:sz w:val="24"/>
          <w:szCs w:val="24"/>
        </w:rPr>
        <w:t>Наблюдаем и рисуем (3 ч)</w:t>
      </w:r>
    </w:p>
    <w:p w:rsidR="000C7C97" w:rsidRPr="003B0001" w:rsidRDefault="00A57AE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занятия:</w:t>
      </w:r>
      <w:r w:rsid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1A52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A57AE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A5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AE7" w:rsidRPr="00A57AE7">
        <w:rPr>
          <w:rFonts w:ascii="Times New Roman" w:hAnsi="Times New Roman" w:cs="Times New Roman"/>
          <w:sz w:val="24"/>
          <w:szCs w:val="24"/>
        </w:rPr>
        <w:t>портрет, проекция</w:t>
      </w:r>
    </w:p>
    <w:p w:rsid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4B5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A1" w:rsidRDefault="00D224CD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в общение по видеочату в Сферуме с педагогом по вопросам «порядок выполнения работы». </w:t>
      </w:r>
      <w:r w:rsidR="000C7C97">
        <w:rPr>
          <w:rFonts w:ascii="Times New Roman" w:hAnsi="Times New Roman" w:cs="Times New Roman"/>
          <w:sz w:val="24"/>
          <w:szCs w:val="24"/>
        </w:rPr>
        <w:t>Слушает, смотрит и далее обсуждает с педагогом «Правила занятия». Проговаривает правила и новые понятия, задава</w:t>
      </w:r>
      <w:r>
        <w:rPr>
          <w:rFonts w:ascii="Times New Roman" w:hAnsi="Times New Roman" w:cs="Times New Roman"/>
          <w:sz w:val="24"/>
          <w:szCs w:val="24"/>
        </w:rPr>
        <w:t>я вопросы типа «мне не понятно!»</w:t>
      </w:r>
      <w:r w:rsidR="00773EA1"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52" w:rsidRDefault="00773EA1" w:rsidP="00B00A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Знакомится с материалом в презентации «Рисуем портрет мамы», </w:t>
      </w:r>
      <w:r w:rsidR="00B00A52">
        <w:rPr>
          <w:rFonts w:ascii="Times New Roman" w:hAnsi="Times New Roman" w:cs="Times New Roman"/>
          <w:sz w:val="24"/>
          <w:szCs w:val="24"/>
        </w:rPr>
        <w:t>выполняет задание «портрет»</w:t>
      </w:r>
      <w:r w:rsidR="00EF1999" w:rsidRPr="00EF1999">
        <w:rPr>
          <w:rFonts w:ascii="Times New Roman" w:hAnsi="Times New Roman" w:cs="Times New Roman"/>
          <w:sz w:val="24"/>
          <w:szCs w:val="24"/>
        </w:rPr>
        <w:t xml:space="preserve"> </w:t>
      </w:r>
      <w:r w:rsidR="00EF1999">
        <w:rPr>
          <w:rFonts w:ascii="Times New Roman" w:hAnsi="Times New Roman" w:cs="Times New Roman"/>
          <w:sz w:val="24"/>
          <w:szCs w:val="24"/>
        </w:rPr>
        <w:t>(прикрепляет файл со своей работой в ответе)</w:t>
      </w:r>
      <w:r w:rsidR="00B00A52">
        <w:rPr>
          <w:rFonts w:ascii="Times New Roman" w:hAnsi="Times New Roman" w:cs="Times New Roman"/>
          <w:sz w:val="24"/>
          <w:szCs w:val="24"/>
        </w:rPr>
        <w:t>,</w:t>
      </w:r>
    </w:p>
    <w:p w:rsidR="000C7C97" w:rsidRPr="00B00A52" w:rsidRDefault="00B00A52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3EA1">
        <w:rPr>
          <w:rFonts w:ascii="Times New Roman" w:hAnsi="Times New Roman" w:cs="Times New Roman"/>
          <w:sz w:val="24"/>
          <w:szCs w:val="24"/>
        </w:rPr>
        <w:t>росматривает видеоматериал</w:t>
      </w:r>
      <w:r>
        <w:rPr>
          <w:rFonts w:ascii="Times New Roman" w:hAnsi="Times New Roman" w:cs="Times New Roman"/>
          <w:sz w:val="24"/>
          <w:szCs w:val="24"/>
        </w:rPr>
        <w:t xml:space="preserve"> «Как нарисовать свою комнату».</w:t>
      </w:r>
    </w:p>
    <w:p w:rsidR="000C7C97" w:rsidRDefault="000C7C97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4A6225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«Самое дорогое»</w:t>
      </w:r>
    </w:p>
    <w:p w:rsidR="00B10A8E" w:rsidRDefault="000C7C97" w:rsidP="00B10A8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 w:rsidR="00B00A52" w:rsidRPr="00B00A52">
        <w:rPr>
          <w:rFonts w:ascii="Times New Roman" w:hAnsi="Times New Roman" w:cs="Times New Roman"/>
          <w:sz w:val="24"/>
          <w:szCs w:val="24"/>
        </w:rPr>
        <w:t xml:space="preserve"> </w:t>
      </w:r>
      <w:r w:rsidR="00B00A52">
        <w:rPr>
          <w:rFonts w:ascii="Times New Roman" w:hAnsi="Times New Roman" w:cs="Times New Roman"/>
          <w:sz w:val="24"/>
          <w:szCs w:val="24"/>
        </w:rPr>
        <w:t>задание по рисованию своей комнаты</w:t>
      </w:r>
      <w:r w:rsidR="00B10A8E">
        <w:rPr>
          <w:rFonts w:ascii="Times New Roman" w:hAnsi="Times New Roman" w:cs="Times New Roman"/>
          <w:sz w:val="24"/>
          <w:szCs w:val="24"/>
        </w:rPr>
        <w:t xml:space="preserve"> (прикрепляет файл со своей работой в ответе)</w:t>
      </w:r>
      <w:r w:rsidR="00EF1999">
        <w:rPr>
          <w:rFonts w:ascii="Times New Roman" w:hAnsi="Times New Roman" w:cs="Times New Roman"/>
          <w:sz w:val="24"/>
          <w:szCs w:val="24"/>
        </w:rPr>
        <w:t xml:space="preserve"> 2 файла</w:t>
      </w:r>
    </w:p>
    <w:p w:rsidR="00B00A52" w:rsidRDefault="00B00A52" w:rsidP="00B00A52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C97" w:rsidRPr="00B10A8E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4. </w:t>
      </w:r>
      <w:r w:rsidRPr="00B10A8E">
        <w:rPr>
          <w:rFonts w:ascii="Times New Roman" w:hAnsi="Times New Roman"/>
          <w:b/>
          <w:color w:val="1D2125"/>
          <w:sz w:val="24"/>
          <w:szCs w:val="24"/>
        </w:rPr>
        <w:t>Всяк мастер на сво</w:t>
      </w:r>
      <w:r w:rsidR="00B10A8E" w:rsidRPr="00B10A8E">
        <w:rPr>
          <w:rFonts w:ascii="Times New Roman" w:hAnsi="Times New Roman"/>
          <w:b/>
          <w:color w:val="1D2125"/>
          <w:sz w:val="24"/>
          <w:szCs w:val="24"/>
        </w:rPr>
        <w:t>й лад</w:t>
      </w:r>
      <w:r w:rsidRPr="00B10A8E">
        <w:rPr>
          <w:rFonts w:ascii="Times New Roman" w:hAnsi="Times New Roman"/>
          <w:b/>
          <w:color w:val="1D2125"/>
          <w:sz w:val="24"/>
          <w:szCs w:val="24"/>
        </w:rPr>
        <w:t xml:space="preserve"> (3 ч)</w:t>
      </w:r>
    </w:p>
    <w:p w:rsidR="000C7C97" w:rsidRPr="003B0001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0A8E" w:rsidRPr="000C7C97">
        <w:rPr>
          <w:rFonts w:ascii="Times New Roman" w:hAnsi="Times New Roman"/>
          <w:color w:val="1D2125"/>
          <w:sz w:val="24"/>
          <w:szCs w:val="24"/>
        </w:rPr>
        <w:t>Познавательная мастерская</w:t>
      </w:r>
      <w:r w:rsidR="00B10A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2B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D7" w:rsidRPr="002B6FD7">
        <w:rPr>
          <w:rFonts w:ascii="Times New Roman" w:hAnsi="Times New Roman" w:cs="Times New Roman"/>
          <w:sz w:val="24"/>
          <w:szCs w:val="24"/>
        </w:rPr>
        <w:t>народные росписи, роспись матрешки, дымковская роспись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FD7" w:rsidRDefault="002B6FD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D7" w:rsidRDefault="002B6FD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Просматривает видеоматериал «Народные росписи», знакомится с мастер-классом по росписи матрешки, с материалом презентации «Дымковская лошадка». </w:t>
      </w:r>
    </w:p>
    <w:p w:rsidR="00EF1999" w:rsidRDefault="005B2699" w:rsidP="00EF199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задание по раскрашиванию эскиза с использованием восковых мелков или красок, используя шаблоны в задании</w:t>
      </w:r>
      <w:r w:rsidR="00EF1999">
        <w:rPr>
          <w:rFonts w:ascii="Times New Roman" w:hAnsi="Times New Roman" w:cs="Times New Roman"/>
          <w:sz w:val="24"/>
          <w:szCs w:val="24"/>
        </w:rPr>
        <w:t xml:space="preserve"> (прикрепляет файл со своей работой в ответе),</w:t>
      </w:r>
    </w:p>
    <w:p w:rsidR="000C7C97" w:rsidRPr="003E1C45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</w:t>
      </w:r>
      <w:r w:rsidR="002B6F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«Роспись матрешки»</w:t>
      </w:r>
      <w:r w:rsidR="00EF1999">
        <w:rPr>
          <w:rFonts w:ascii="Times New Roman" w:eastAsia="Times New Roman" w:hAnsi="Times New Roman"/>
          <w:iCs/>
          <w:sz w:val="24"/>
          <w:szCs w:val="24"/>
          <w:lang w:eastAsia="ru-RU"/>
        </w:rPr>
        <w:t>. 1 файл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DB2272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B2272">
        <w:rPr>
          <w:rFonts w:ascii="Times New Roman" w:hAnsi="Times New Roman"/>
          <w:b/>
          <w:color w:val="1D2125"/>
          <w:sz w:val="24"/>
          <w:szCs w:val="24"/>
        </w:rPr>
        <w:t>Мини-выставка работ в традиционной технике рисования (2 ч)</w:t>
      </w:r>
    </w:p>
    <w:p w:rsidR="000C7C97" w:rsidRPr="000C7C97" w:rsidRDefault="003B0001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>практикум</w:t>
      </w:r>
      <w:r w:rsidR="00891C37">
        <w:rPr>
          <w:rFonts w:ascii="Times New Roman" w:hAnsi="Times New Roman" w:cs="Times New Roman"/>
          <w:sz w:val="24"/>
          <w:szCs w:val="24"/>
          <w:lang w:eastAsia="ru-RU"/>
        </w:rPr>
        <w:t xml:space="preserve"> по выставочной деятельности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2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5B2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699">
        <w:rPr>
          <w:rFonts w:ascii="Times New Roman" w:hAnsi="Times New Roman" w:cs="Times New Roman"/>
          <w:sz w:val="24"/>
          <w:szCs w:val="24"/>
        </w:rPr>
        <w:t>выставка, шаблоны, росписи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699" w:rsidRDefault="005B2699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выставки». </w:t>
      </w:r>
      <w:r w:rsidR="006C128B">
        <w:rPr>
          <w:rFonts w:ascii="Times New Roman" w:hAnsi="Times New Roman" w:cs="Times New Roman"/>
          <w:sz w:val="24"/>
          <w:szCs w:val="24"/>
        </w:rPr>
        <w:t>Рассматривает ресурс «Выставочная комната»</w:t>
      </w:r>
      <w:r w:rsidR="00DA35F9">
        <w:rPr>
          <w:rFonts w:ascii="Times New Roman" w:hAnsi="Times New Roman" w:cs="Times New Roman"/>
          <w:sz w:val="24"/>
          <w:szCs w:val="24"/>
        </w:rPr>
        <w:t>, его возможности (именные папки, оценка экспертов и зрителей)</w:t>
      </w:r>
    </w:p>
    <w:p w:rsidR="000C7C97" w:rsidRPr="005B2699" w:rsidRDefault="00891C37" w:rsidP="00DA3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выставочную работу</w:t>
      </w:r>
      <w:r w:rsidR="005B2699">
        <w:rPr>
          <w:rFonts w:ascii="Times New Roman" w:hAnsi="Times New Roman"/>
          <w:sz w:val="24"/>
          <w:szCs w:val="24"/>
        </w:rPr>
        <w:t>, используя шаблоны, которые раскрашивает карандашами</w:t>
      </w:r>
      <w:r w:rsidR="005B2699" w:rsidRPr="005B2699">
        <w:rPr>
          <w:rFonts w:ascii="Times New Roman" w:hAnsi="Times New Roman"/>
          <w:sz w:val="24"/>
          <w:szCs w:val="24"/>
        </w:rPr>
        <w:t>, восковы</w:t>
      </w:r>
      <w:r w:rsidR="005B2699">
        <w:rPr>
          <w:rFonts w:ascii="Times New Roman" w:hAnsi="Times New Roman"/>
          <w:sz w:val="24"/>
          <w:szCs w:val="24"/>
        </w:rPr>
        <w:t>ми</w:t>
      </w:r>
      <w:r w:rsidR="005B2699" w:rsidRPr="005B2699">
        <w:rPr>
          <w:rFonts w:ascii="Times New Roman" w:hAnsi="Times New Roman"/>
          <w:sz w:val="24"/>
          <w:szCs w:val="24"/>
        </w:rPr>
        <w:t xml:space="preserve"> мелк</w:t>
      </w:r>
      <w:r w:rsidR="005B2699">
        <w:rPr>
          <w:rFonts w:ascii="Times New Roman" w:hAnsi="Times New Roman"/>
          <w:sz w:val="24"/>
          <w:szCs w:val="24"/>
        </w:rPr>
        <w:t>ами</w:t>
      </w:r>
      <w:r w:rsidR="005B2699" w:rsidRPr="005B2699">
        <w:rPr>
          <w:rFonts w:ascii="Times New Roman" w:hAnsi="Times New Roman"/>
          <w:sz w:val="24"/>
          <w:szCs w:val="24"/>
        </w:rPr>
        <w:t>, фломастер</w:t>
      </w:r>
      <w:r w:rsidR="005B2699">
        <w:rPr>
          <w:rFonts w:ascii="Times New Roman" w:hAnsi="Times New Roman"/>
          <w:sz w:val="24"/>
          <w:szCs w:val="24"/>
        </w:rPr>
        <w:t>ами</w:t>
      </w:r>
      <w:r w:rsidR="005B2699" w:rsidRPr="005B2699">
        <w:rPr>
          <w:rFonts w:ascii="Times New Roman" w:hAnsi="Times New Roman"/>
          <w:sz w:val="24"/>
          <w:szCs w:val="24"/>
        </w:rPr>
        <w:t>, краск</w:t>
      </w:r>
      <w:r w:rsidR="005B2699">
        <w:rPr>
          <w:rFonts w:ascii="Times New Roman" w:hAnsi="Times New Roman"/>
          <w:sz w:val="24"/>
          <w:szCs w:val="24"/>
        </w:rPr>
        <w:t>ами</w:t>
      </w:r>
      <w:r w:rsidR="00B37B3C">
        <w:rPr>
          <w:rFonts w:ascii="Times New Roman" w:hAnsi="Times New Roman"/>
          <w:sz w:val="24"/>
          <w:szCs w:val="24"/>
        </w:rPr>
        <w:t xml:space="preserve"> (на выбор)</w:t>
      </w:r>
      <w:r w:rsidR="00DA35F9">
        <w:rPr>
          <w:rFonts w:ascii="Times New Roman" w:hAnsi="Times New Roman"/>
          <w:sz w:val="24"/>
          <w:szCs w:val="24"/>
        </w:rPr>
        <w:t xml:space="preserve"> </w:t>
      </w:r>
      <w:r w:rsidR="00DA35F9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DA35F9">
        <w:rPr>
          <w:rFonts w:ascii="Times New Roman" w:hAnsi="Times New Roman"/>
          <w:sz w:val="24"/>
          <w:szCs w:val="24"/>
        </w:rPr>
        <w:t>прикрепляет файл со своей работой в ответе)</w:t>
      </w:r>
      <w:r w:rsidR="005B2699">
        <w:rPr>
          <w:rFonts w:ascii="Times New Roman" w:hAnsi="Times New Roman"/>
          <w:sz w:val="24"/>
          <w:szCs w:val="24"/>
        </w:rPr>
        <w:t>.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8424E9">
        <w:rPr>
          <w:rFonts w:ascii="Times New Roman" w:eastAsia="Times New Roman" w:hAnsi="Times New Roman"/>
          <w:iCs/>
          <w:sz w:val="24"/>
          <w:szCs w:val="24"/>
          <w:lang w:eastAsia="ru-RU"/>
        </w:rPr>
        <w:t>1 файл с работой на выставку</w:t>
      </w:r>
      <w:r w:rsidR="00891C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C128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679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DA35F9" w:rsidRDefault="00DA35F9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C97" w:rsidRPr="00367984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6. </w:t>
      </w:r>
      <w:r w:rsidRPr="00367984">
        <w:rPr>
          <w:rFonts w:ascii="Times New Roman" w:hAnsi="Times New Roman"/>
          <w:b/>
          <w:color w:val="1D2125"/>
          <w:sz w:val="24"/>
          <w:szCs w:val="24"/>
        </w:rPr>
        <w:t>Рисуем в нетрадиционной технике «кляксография» (3 ч)</w:t>
      </w:r>
    </w:p>
    <w:p w:rsidR="000C7C97" w:rsidRPr="003B0001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1959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Pr="000C7C97">
        <w:rPr>
          <w:rFonts w:ascii="Times New Roman" w:hAnsi="Times New Roman" w:cs="Times New Roman"/>
          <w:sz w:val="24"/>
          <w:szCs w:val="24"/>
        </w:rPr>
        <w:t xml:space="preserve"> </w:t>
      </w:r>
      <w:r w:rsidR="00B37B3C">
        <w:rPr>
          <w:rFonts w:ascii="Times New Roman" w:hAnsi="Times New Roman" w:cs="Times New Roman"/>
          <w:sz w:val="24"/>
          <w:szCs w:val="24"/>
        </w:rPr>
        <w:t>нетрадиционные техники рисования, кляксы, кляксография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B3C" w:rsidRDefault="00B37B3C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C97" w:rsidRPr="00862CA2" w:rsidRDefault="00B37B3C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«Что такое кляксография?». Знакомится с материалом в презентации «Нет</w:t>
      </w:r>
      <w:r w:rsidR="00862CA2">
        <w:rPr>
          <w:rFonts w:ascii="Times New Roman" w:hAnsi="Times New Roman" w:cs="Times New Roman"/>
          <w:sz w:val="24"/>
          <w:szCs w:val="24"/>
        </w:rPr>
        <w:t>радиционные техники риосования»</w:t>
      </w:r>
    </w:p>
    <w:p w:rsidR="000C7C97" w:rsidRDefault="000C7C97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3038C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«Я чувствую..Я думаю..»</w:t>
      </w:r>
    </w:p>
    <w:p w:rsidR="003038C8" w:rsidRPr="00862CA2" w:rsidRDefault="000C7C97" w:rsidP="00862CA2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038C8">
        <w:rPr>
          <w:rFonts w:ascii="Times New Roman" w:hAnsi="Times New Roman"/>
          <w:iCs/>
          <w:sz w:val="24"/>
          <w:szCs w:val="24"/>
          <w:lang w:eastAsia="ru-RU"/>
        </w:rPr>
        <w:t xml:space="preserve">задание </w:t>
      </w:r>
      <w:r w:rsidR="00862CA2">
        <w:rPr>
          <w:rFonts w:ascii="Times New Roman" w:hAnsi="Times New Roman" w:cs="Times New Roman"/>
          <w:sz w:val="24"/>
          <w:szCs w:val="24"/>
        </w:rPr>
        <w:t xml:space="preserve">в технике «кляксография» по инструкции, используя материалы в описании </w:t>
      </w:r>
      <w:r w:rsidR="003038C8">
        <w:rPr>
          <w:rFonts w:ascii="Times New Roman" w:hAnsi="Times New Roman"/>
          <w:iCs/>
          <w:sz w:val="24"/>
          <w:szCs w:val="24"/>
          <w:lang w:eastAsia="ru-RU"/>
        </w:rPr>
        <w:t>«Чудесные прически»</w:t>
      </w:r>
      <w:r w:rsidR="003038C8" w:rsidRPr="003038C8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038C8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3038C8">
        <w:rPr>
          <w:rFonts w:ascii="Times New Roman" w:hAnsi="Times New Roman" w:cs="Times New Roman"/>
          <w:sz w:val="24"/>
          <w:szCs w:val="24"/>
        </w:rPr>
        <w:t>прикрепляет файл со своей работой в ответе</w:t>
      </w:r>
      <w:r w:rsidR="003038C8">
        <w:rPr>
          <w:rFonts w:ascii="Times New Roman" w:hAnsi="Times New Roman"/>
          <w:sz w:val="24"/>
          <w:szCs w:val="24"/>
        </w:rPr>
        <w:t>)</w:t>
      </w:r>
      <w:r w:rsidR="008424E9">
        <w:rPr>
          <w:rFonts w:ascii="Times New Roman" w:hAnsi="Times New Roman"/>
          <w:sz w:val="24"/>
          <w:szCs w:val="24"/>
        </w:rPr>
        <w:t xml:space="preserve"> 1 файл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862CA2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7. </w:t>
      </w:r>
      <w:r w:rsidRPr="00862CA2">
        <w:rPr>
          <w:rFonts w:ascii="Times New Roman" w:hAnsi="Times New Roman"/>
          <w:b/>
          <w:color w:val="1D2125"/>
          <w:sz w:val="24"/>
          <w:szCs w:val="24"/>
        </w:rPr>
        <w:t>Рисуем в нетрадиционной технике «монотипия» (3 ч)</w:t>
      </w:r>
    </w:p>
    <w:p w:rsidR="000C7C97" w:rsidRPr="003B0001" w:rsidRDefault="003B0001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3B000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 </w:t>
      </w:r>
      <w:r w:rsidR="001959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Pr="000C7C97">
        <w:rPr>
          <w:rFonts w:ascii="Times New Roman" w:hAnsi="Times New Roman" w:cs="Times New Roman"/>
          <w:sz w:val="24"/>
          <w:szCs w:val="24"/>
        </w:rPr>
        <w:t xml:space="preserve"> </w:t>
      </w:r>
      <w:r w:rsidR="00B37B3C">
        <w:rPr>
          <w:rFonts w:ascii="Times New Roman" w:hAnsi="Times New Roman" w:cs="Times New Roman"/>
          <w:sz w:val="24"/>
          <w:szCs w:val="24"/>
        </w:rPr>
        <w:t>монотипия, метод соединения, пальцеграфия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B3C" w:rsidRDefault="00B37B3C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3C" w:rsidRDefault="00B37B3C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«Монотипия», видеоурок «Монотипия. Бабочка»,</w:t>
      </w:r>
    </w:p>
    <w:p w:rsidR="000C7C97" w:rsidRDefault="000C7C97" w:rsidP="00B12452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задани</w:t>
      </w:r>
      <w:r w:rsidR="00B37B3C">
        <w:rPr>
          <w:rFonts w:ascii="Times New Roman" w:hAnsi="Times New Roman" w:cs="Times New Roman"/>
          <w:sz w:val="24"/>
          <w:szCs w:val="24"/>
        </w:rPr>
        <w:t>е по мастер-классу, используя материалы, перечисленные в нем</w:t>
      </w:r>
      <w:r w:rsidR="001959E6">
        <w:rPr>
          <w:rFonts w:ascii="Times New Roman" w:hAnsi="Times New Roman" w:cs="Times New Roman"/>
          <w:sz w:val="24"/>
          <w:szCs w:val="24"/>
        </w:rPr>
        <w:t xml:space="preserve"> </w:t>
      </w:r>
      <w:r w:rsidR="001959E6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1959E6">
        <w:rPr>
          <w:rFonts w:ascii="Times New Roman" w:hAnsi="Times New Roman" w:cs="Times New Roman"/>
          <w:sz w:val="24"/>
          <w:szCs w:val="24"/>
        </w:rPr>
        <w:t>прикрепляет файл со своей работой в ответе</w:t>
      </w:r>
      <w:r w:rsidR="001959E6">
        <w:rPr>
          <w:rFonts w:ascii="Times New Roman" w:hAnsi="Times New Roman"/>
          <w:sz w:val="24"/>
          <w:szCs w:val="24"/>
        </w:rPr>
        <w:t>)</w:t>
      </w:r>
      <w:r w:rsidR="00B37B3C">
        <w:rPr>
          <w:rFonts w:ascii="Times New Roman" w:hAnsi="Times New Roman" w:cs="Times New Roman"/>
          <w:sz w:val="24"/>
          <w:szCs w:val="24"/>
        </w:rPr>
        <w:t>.</w:t>
      </w:r>
    </w:p>
    <w:p w:rsidR="000C7C97" w:rsidRPr="003E1C45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 w:rsidR="00B37B3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 «Монотипия»</w:t>
      </w:r>
      <w:r w:rsidR="008424E9">
        <w:rPr>
          <w:rFonts w:ascii="Times New Roman" w:eastAsia="Times New Roman" w:hAnsi="Times New Roman"/>
          <w:iCs/>
          <w:sz w:val="24"/>
          <w:szCs w:val="24"/>
          <w:lang w:eastAsia="ru-RU"/>
        </w:rPr>
        <w:t>.1 файл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0C7C97" w:rsidRDefault="000C7C97" w:rsidP="00B12452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8. </w:t>
      </w:r>
      <w:r w:rsidRPr="001959E6">
        <w:rPr>
          <w:rFonts w:ascii="Times New Roman" w:hAnsi="Times New Roman"/>
          <w:b/>
          <w:color w:val="1D2125"/>
          <w:sz w:val="24"/>
          <w:szCs w:val="24"/>
        </w:rPr>
        <w:t>Выполняем работу «Забавные отпечатки» (3 ч)</w:t>
      </w:r>
    </w:p>
    <w:p w:rsidR="000C7C97" w:rsidRPr="003B0001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1959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Pr="000C7C97">
        <w:rPr>
          <w:rFonts w:ascii="Times New Roman" w:hAnsi="Times New Roman" w:cs="Times New Roman"/>
          <w:sz w:val="24"/>
          <w:szCs w:val="24"/>
        </w:rPr>
        <w:t xml:space="preserve"> </w:t>
      </w:r>
      <w:r w:rsidR="00666997">
        <w:rPr>
          <w:rFonts w:ascii="Times New Roman" w:hAnsi="Times New Roman" w:cs="Times New Roman"/>
          <w:sz w:val="24"/>
          <w:szCs w:val="24"/>
        </w:rPr>
        <w:t>штампы, отпечатки, рисование штампами и отпечатками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9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9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«Забавные отпечатки», знакомится с материалом презентации «Рисование штампами».</w:t>
      </w:r>
    </w:p>
    <w:p w:rsidR="000C7C97" w:rsidRDefault="000C7C97" w:rsidP="004827D1">
      <w:pPr>
        <w:pStyle w:val="1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Участвует в рефлексивном опросе</w:t>
      </w:r>
      <w:r w:rsidR="00457DBE">
        <w:rPr>
          <w:rFonts w:ascii="Times New Roman" w:hAnsi="Times New Roman"/>
          <w:bCs/>
          <w:sz w:val="24"/>
          <w:szCs w:val="24"/>
        </w:rPr>
        <w:t xml:space="preserve"> «Какие техники рисования тебе интересней и почему?»</w:t>
      </w:r>
    </w:p>
    <w:p w:rsidR="000C7C97" w:rsidRPr="000D596D" w:rsidRDefault="000C7C97" w:rsidP="000D596D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666997">
        <w:rPr>
          <w:rFonts w:ascii="Times New Roman" w:hAnsi="Times New Roman"/>
          <w:iCs/>
          <w:sz w:val="24"/>
          <w:szCs w:val="24"/>
          <w:lang w:eastAsia="ru-RU"/>
        </w:rPr>
        <w:t>задание</w:t>
      </w:r>
      <w:r w:rsidR="00E503C1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 w:rsidR="00A935A7">
        <w:rPr>
          <w:rFonts w:ascii="Times New Roman" w:hAnsi="Times New Roman"/>
          <w:iCs/>
          <w:sz w:val="24"/>
          <w:szCs w:val="24"/>
          <w:lang w:eastAsia="ru-RU"/>
        </w:rPr>
        <w:t xml:space="preserve">Рисование </w:t>
      </w:r>
      <w:r w:rsidR="000D596D">
        <w:rPr>
          <w:rFonts w:ascii="Times New Roman" w:hAnsi="Times New Roman"/>
          <w:iCs/>
          <w:sz w:val="24"/>
          <w:szCs w:val="24"/>
          <w:lang w:eastAsia="ru-RU"/>
        </w:rPr>
        <w:t xml:space="preserve">отпечатками </w:t>
      </w:r>
      <w:r w:rsidR="00A935A7">
        <w:rPr>
          <w:rFonts w:ascii="Times New Roman" w:hAnsi="Times New Roman"/>
          <w:iCs/>
          <w:sz w:val="24"/>
          <w:szCs w:val="24"/>
          <w:lang w:eastAsia="ru-RU"/>
        </w:rPr>
        <w:t>листьев»</w:t>
      </w:r>
      <w:r w:rsidR="00A935A7" w:rsidRPr="00A935A7">
        <w:rPr>
          <w:rFonts w:ascii="Times New Roman" w:hAnsi="Times New Roman" w:cs="Times New Roman"/>
          <w:sz w:val="24"/>
          <w:szCs w:val="24"/>
        </w:rPr>
        <w:t xml:space="preserve"> </w:t>
      </w:r>
      <w:r w:rsidR="00A935A7">
        <w:rPr>
          <w:rFonts w:ascii="Times New Roman" w:hAnsi="Times New Roman" w:cs="Times New Roman"/>
          <w:sz w:val="24"/>
          <w:szCs w:val="24"/>
        </w:rPr>
        <w:t xml:space="preserve">по мастер-классу, используя материалы, перечисленные в нем </w:t>
      </w:r>
      <w:r w:rsidR="00A935A7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A935A7">
        <w:rPr>
          <w:rFonts w:ascii="Times New Roman" w:hAnsi="Times New Roman" w:cs="Times New Roman"/>
          <w:sz w:val="24"/>
          <w:szCs w:val="24"/>
        </w:rPr>
        <w:t>прикрепляет файл со своей работой в ответе</w:t>
      </w:r>
      <w:r w:rsidR="00A935A7">
        <w:rPr>
          <w:rFonts w:ascii="Times New Roman" w:hAnsi="Times New Roman"/>
          <w:sz w:val="24"/>
          <w:szCs w:val="24"/>
        </w:rPr>
        <w:t>)</w:t>
      </w:r>
      <w:r w:rsidR="00A935A7">
        <w:rPr>
          <w:rFonts w:ascii="Times New Roman" w:hAnsi="Times New Roman" w:cs="Times New Roman"/>
          <w:sz w:val="24"/>
          <w:szCs w:val="24"/>
        </w:rPr>
        <w:t xml:space="preserve">. </w:t>
      </w:r>
      <w:r w:rsidR="000D596D">
        <w:rPr>
          <w:rFonts w:ascii="Times New Roman" w:hAnsi="Times New Roman"/>
          <w:iCs/>
          <w:sz w:val="24"/>
          <w:szCs w:val="24"/>
          <w:lang w:eastAsia="ru-RU"/>
        </w:rPr>
        <w:t>1 файл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7D1" w:rsidRDefault="004827D1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DE0138" w:rsidRDefault="00E90016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E9001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9</w:t>
      </w:r>
      <w:r w:rsidR="000C7C97" w:rsidRPr="00E900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Мини-выставка работ в нетрадиционной технике рисования</w:t>
      </w:r>
      <w:r w:rsidR="000C7C97" w:rsidRPr="00DE0138">
        <w:rPr>
          <w:rFonts w:ascii="Times New Roman" w:hAnsi="Times New Roman"/>
          <w:b/>
          <w:color w:val="1D2125"/>
          <w:sz w:val="24"/>
          <w:szCs w:val="24"/>
        </w:rPr>
        <w:t xml:space="preserve"> (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2</w:t>
      </w:r>
      <w:r w:rsidR="000C7C97" w:rsidRPr="00DE0138">
        <w:rPr>
          <w:rFonts w:ascii="Times New Roman" w:hAnsi="Times New Roman"/>
          <w:b/>
          <w:color w:val="1D2125"/>
          <w:sz w:val="24"/>
          <w:szCs w:val="24"/>
        </w:rPr>
        <w:t xml:space="preserve"> ч)</w:t>
      </w:r>
    </w:p>
    <w:p w:rsidR="000C7C97" w:rsidRPr="000C7C97" w:rsidRDefault="003B0001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выставочный 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96D" w:rsidRDefault="000D596D" w:rsidP="000D596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выставки». Рассматривает ресурс «Выставочная комната», его возможности (именные папки, оценка экспертов и зрителей)</w:t>
      </w:r>
    </w:p>
    <w:p w:rsidR="000D596D" w:rsidRPr="005B2699" w:rsidRDefault="000D596D" w:rsidP="000D5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выставочную работу, используя шаблоны, которые раскрашивает карандашами</w:t>
      </w:r>
      <w:r w:rsidRPr="005B2699">
        <w:rPr>
          <w:rFonts w:ascii="Times New Roman" w:hAnsi="Times New Roman"/>
          <w:sz w:val="24"/>
          <w:szCs w:val="24"/>
        </w:rPr>
        <w:t>, восковы</w:t>
      </w:r>
      <w:r>
        <w:rPr>
          <w:rFonts w:ascii="Times New Roman" w:hAnsi="Times New Roman"/>
          <w:sz w:val="24"/>
          <w:szCs w:val="24"/>
        </w:rPr>
        <w:t>ми</w:t>
      </w:r>
      <w:r w:rsidRPr="005B2699">
        <w:rPr>
          <w:rFonts w:ascii="Times New Roman" w:hAnsi="Times New Roman"/>
          <w:sz w:val="24"/>
          <w:szCs w:val="24"/>
        </w:rPr>
        <w:t xml:space="preserve"> мелк</w:t>
      </w:r>
      <w:r>
        <w:rPr>
          <w:rFonts w:ascii="Times New Roman" w:hAnsi="Times New Roman"/>
          <w:sz w:val="24"/>
          <w:szCs w:val="24"/>
        </w:rPr>
        <w:t>ами</w:t>
      </w:r>
      <w:r w:rsidRPr="005B2699">
        <w:rPr>
          <w:rFonts w:ascii="Times New Roman" w:hAnsi="Times New Roman"/>
          <w:sz w:val="24"/>
          <w:szCs w:val="24"/>
        </w:rPr>
        <w:t>, фломастер</w:t>
      </w:r>
      <w:r>
        <w:rPr>
          <w:rFonts w:ascii="Times New Roman" w:hAnsi="Times New Roman"/>
          <w:sz w:val="24"/>
          <w:szCs w:val="24"/>
        </w:rPr>
        <w:t>ами</w:t>
      </w:r>
      <w:r w:rsidRPr="005B2699">
        <w:rPr>
          <w:rFonts w:ascii="Times New Roman" w:hAnsi="Times New Roman"/>
          <w:sz w:val="24"/>
          <w:szCs w:val="24"/>
        </w:rPr>
        <w:t>, краск</w:t>
      </w:r>
      <w:r>
        <w:rPr>
          <w:rFonts w:ascii="Times New Roman" w:hAnsi="Times New Roman"/>
          <w:sz w:val="24"/>
          <w:szCs w:val="24"/>
        </w:rPr>
        <w:t xml:space="preserve">ами (на выбор)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прикрепляет файл со своей работой в ответе).</w:t>
      </w:r>
    </w:p>
    <w:p w:rsidR="000C7C97" w:rsidRDefault="000D596D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885F70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файл</w:t>
      </w:r>
      <w:r w:rsidR="00885F70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работой на выставку </w:t>
      </w:r>
      <w:r w:rsidR="00885F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15750" w:rsidRDefault="00215750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0016" w:rsidRPr="00DE0138" w:rsidRDefault="00E90016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E900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10.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Работа в творческой мастерской «Бумажная планета» (3 ч)</w:t>
      </w:r>
    </w:p>
    <w:p w:rsidR="00E90016" w:rsidRPr="003B0001" w:rsidRDefault="003B0001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E90016"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016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0016" w:rsidRPr="000C7C97" w:rsidRDefault="00E90016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3A2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AAA" w:rsidRPr="003A2AAA">
        <w:rPr>
          <w:rFonts w:ascii="Times New Roman" w:hAnsi="Times New Roman" w:cs="Times New Roman"/>
          <w:sz w:val="24"/>
          <w:szCs w:val="24"/>
        </w:rPr>
        <w:t>обрывная аппликация, комбинированная аппликация</w:t>
      </w:r>
    </w:p>
    <w:p w:rsidR="00E90016" w:rsidRPr="000C7C97" w:rsidRDefault="00E90016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35D" w:rsidRDefault="008B635D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5D" w:rsidRDefault="008B635D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материал, представленный в презентации «Что можно сделать из бумаги?». Просматривает видеоматериал «Обрывная аппликация», «Комбинированная аппликация»</w:t>
      </w:r>
    </w:p>
    <w:p w:rsidR="00E90016" w:rsidRDefault="00FC55CE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Участвует в </w:t>
      </w:r>
      <w:r w:rsidR="00E9001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опросе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</w:t>
      </w:r>
      <w:r w:rsidR="002579F5">
        <w:rPr>
          <w:rFonts w:ascii="Times New Roman" w:eastAsia="Times New Roman" w:hAnsi="Times New Roman"/>
          <w:bCs/>
          <w:sz w:val="24"/>
          <w:szCs w:val="24"/>
          <w:lang w:eastAsia="zh-CN"/>
        </w:rPr>
        <w:t>Особенности выполнения обрывной аппликации»</w:t>
      </w:r>
    </w:p>
    <w:p w:rsidR="00E90016" w:rsidRPr="00776DEE" w:rsidRDefault="00E90016" w:rsidP="00776DEE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8B635D">
        <w:rPr>
          <w:rFonts w:ascii="Times New Roman" w:hAnsi="Times New Roman"/>
          <w:iCs/>
          <w:sz w:val="24"/>
          <w:szCs w:val="24"/>
          <w:lang w:eastAsia="ru-RU"/>
        </w:rPr>
        <w:t>задание</w:t>
      </w:r>
      <w:r w:rsidR="006D1C42">
        <w:rPr>
          <w:rFonts w:ascii="Times New Roman" w:hAnsi="Times New Roman" w:cs="Times New Roman"/>
          <w:sz w:val="24"/>
          <w:szCs w:val="24"/>
        </w:rPr>
        <w:t xml:space="preserve"> </w:t>
      </w:r>
      <w:r w:rsidR="00BD6580">
        <w:rPr>
          <w:rFonts w:ascii="Times New Roman" w:hAnsi="Times New Roman" w:cs="Times New Roman"/>
          <w:sz w:val="24"/>
          <w:szCs w:val="24"/>
        </w:rPr>
        <w:t>«Петушок»</w:t>
      </w:r>
      <w:r w:rsidR="006D1C42">
        <w:rPr>
          <w:rFonts w:ascii="Times New Roman" w:hAnsi="Times New Roman" w:cs="Times New Roman"/>
          <w:sz w:val="24"/>
          <w:szCs w:val="24"/>
        </w:rPr>
        <w:t xml:space="preserve"> по мастер-классу</w:t>
      </w:r>
      <w:r w:rsidR="00776DEE">
        <w:rPr>
          <w:rFonts w:ascii="Times New Roman" w:hAnsi="Times New Roman" w:cs="Times New Roman"/>
          <w:sz w:val="24"/>
          <w:szCs w:val="24"/>
        </w:rPr>
        <w:t xml:space="preserve"> обрывной аппликации</w:t>
      </w:r>
      <w:r w:rsidR="006D1C42">
        <w:rPr>
          <w:rFonts w:ascii="Times New Roman" w:hAnsi="Times New Roman" w:cs="Times New Roman"/>
          <w:sz w:val="24"/>
          <w:szCs w:val="24"/>
        </w:rPr>
        <w:t>, используя материалы, перечисленные в нем</w:t>
      </w:r>
      <w:r w:rsidR="00776DEE">
        <w:rPr>
          <w:rFonts w:ascii="Times New Roman" w:hAnsi="Times New Roman" w:cs="Times New Roman"/>
          <w:sz w:val="24"/>
          <w:szCs w:val="24"/>
        </w:rPr>
        <w:t xml:space="preserve"> </w:t>
      </w:r>
      <w:r w:rsidR="00776DEE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776DEE">
        <w:rPr>
          <w:rFonts w:ascii="Times New Roman" w:hAnsi="Times New Roman" w:cs="Times New Roman"/>
          <w:sz w:val="24"/>
          <w:szCs w:val="24"/>
        </w:rPr>
        <w:t>прикрепляет файл со своей работой в ответе</w:t>
      </w:r>
      <w:r w:rsidR="00776DEE">
        <w:rPr>
          <w:rFonts w:ascii="Times New Roman" w:hAnsi="Times New Roman"/>
          <w:sz w:val="24"/>
          <w:szCs w:val="24"/>
        </w:rPr>
        <w:t>)</w:t>
      </w:r>
      <w:r w:rsidR="00776DEE">
        <w:rPr>
          <w:rFonts w:ascii="Times New Roman" w:hAnsi="Times New Roman" w:cs="Times New Roman"/>
          <w:sz w:val="24"/>
          <w:szCs w:val="24"/>
        </w:rPr>
        <w:t>.</w:t>
      </w:r>
      <w:r w:rsidR="00776DEE">
        <w:rPr>
          <w:rFonts w:ascii="Times New Roman" w:hAnsi="Times New Roman"/>
          <w:iCs/>
          <w:sz w:val="24"/>
          <w:szCs w:val="24"/>
          <w:lang w:eastAsia="ru-RU"/>
        </w:rPr>
        <w:t>1 файл</w:t>
      </w:r>
    </w:p>
    <w:p w:rsidR="00E90016" w:rsidRDefault="00E90016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8AB" w:rsidRPr="00DE0138" w:rsidRDefault="009358AB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358AB">
        <w:rPr>
          <w:rFonts w:ascii="Times New Roman" w:eastAsia="Times New Roman" w:hAnsi="Times New Roman"/>
          <w:b/>
          <w:sz w:val="24"/>
          <w:szCs w:val="24"/>
          <w:lang w:eastAsia="ru-RU"/>
        </w:rPr>
        <w:t>Тема 11.</w:t>
      </w:r>
      <w:r w:rsidRPr="009358AB">
        <w:rPr>
          <w:rFonts w:ascii="Times New Roman" w:hAnsi="Times New Roman"/>
          <w:color w:val="1D2125"/>
          <w:sz w:val="24"/>
          <w:szCs w:val="24"/>
        </w:rPr>
        <w:t xml:space="preserve">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Творим с помощью пластилина (4 ч)</w:t>
      </w:r>
    </w:p>
    <w:p w:rsidR="009358AB" w:rsidRPr="003B0001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58AB" w:rsidRPr="000C7C97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666997">
        <w:rPr>
          <w:rFonts w:ascii="Times New Roman" w:hAnsi="Times New Roman" w:cs="Times New Roman"/>
          <w:sz w:val="24"/>
          <w:szCs w:val="24"/>
        </w:rPr>
        <w:t xml:space="preserve"> пластилинография, пластилинопластика, виды пластилина</w:t>
      </w:r>
    </w:p>
    <w:p w:rsidR="009358AB" w:rsidRPr="000C7C97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9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занятия». Проговаривает правила и новые понятия, задавая вопросы типа «мне не понятно!»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AB" w:rsidRPr="002579F5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«Пластилинография», «Пластилинопластика», «Ка</w:t>
      </w:r>
      <w:r w:rsidR="00776DEE">
        <w:rPr>
          <w:rFonts w:ascii="Times New Roman" w:hAnsi="Times New Roman" w:cs="Times New Roman"/>
          <w:sz w:val="24"/>
          <w:szCs w:val="24"/>
        </w:rPr>
        <w:t>к рисовать пластилином?», знако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C55CE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ся с </w:t>
      </w:r>
      <w:r w:rsidR="001B2AEF">
        <w:rPr>
          <w:rFonts w:ascii="Times New Roman" w:hAnsi="Times New Roman" w:cs="Times New Roman"/>
          <w:sz w:val="24"/>
          <w:szCs w:val="24"/>
        </w:rPr>
        <w:t xml:space="preserve">информационным </w:t>
      </w:r>
      <w:r w:rsidR="002579F5">
        <w:rPr>
          <w:rFonts w:ascii="Times New Roman" w:hAnsi="Times New Roman" w:cs="Times New Roman"/>
          <w:sz w:val="24"/>
          <w:szCs w:val="24"/>
        </w:rPr>
        <w:t>материалом «Виды пластилина».</w:t>
      </w:r>
    </w:p>
    <w:p w:rsidR="009358AB" w:rsidRDefault="00FC55CE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Участвует в </w:t>
      </w:r>
      <w:r w:rsidR="009358A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опросе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«Особенности работы с пластилином»</w:t>
      </w:r>
    </w:p>
    <w:p w:rsidR="009358AB" w:rsidRPr="003E1C45" w:rsidRDefault="009358AB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579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669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задание</w:t>
      </w:r>
      <w:r w:rsidR="002579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B2AEF">
        <w:rPr>
          <w:rFonts w:ascii="Times New Roman" w:eastAsia="Times New Roman" w:hAnsi="Times New Roman"/>
          <w:iCs/>
          <w:sz w:val="24"/>
          <w:szCs w:val="24"/>
          <w:lang w:eastAsia="ru-RU"/>
        </w:rPr>
        <w:t>по рисованию пластилином «Гусеница на листочке»</w:t>
      </w:r>
      <w:r w:rsidR="006669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(1 файл)</w:t>
      </w:r>
    </w:p>
    <w:p w:rsidR="009358AB" w:rsidRDefault="009358AB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8AB" w:rsidRPr="00DE0138" w:rsidRDefault="009358AB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358AB">
        <w:rPr>
          <w:rFonts w:ascii="Times New Roman" w:eastAsia="Times New Roman" w:hAnsi="Times New Roman"/>
          <w:b/>
          <w:sz w:val="24"/>
          <w:szCs w:val="24"/>
          <w:lang w:eastAsia="ru-RU"/>
        </w:rPr>
        <w:t>Тема 12.</w:t>
      </w:r>
      <w:r w:rsidRPr="009358AB">
        <w:rPr>
          <w:rFonts w:ascii="Times New Roman" w:hAnsi="Times New Roman"/>
          <w:color w:val="1D2125"/>
          <w:sz w:val="24"/>
          <w:szCs w:val="24"/>
        </w:rPr>
        <w:t xml:space="preserve">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Мини-выставка творческих работ (2 ч)</w:t>
      </w:r>
    </w:p>
    <w:p w:rsidR="00666997" w:rsidRPr="000C7C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выставочный 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</w:t>
      </w:r>
      <w:r w:rsidR="000D5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66997" w:rsidRPr="000C7C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F70" w:rsidRDefault="00885F70" w:rsidP="00885F70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 по вопросам «порядок выполнения работы». Слушает, смотрит и далее обсуждает с педагогом «Правила выставки». Рассматривает ресурс «Выставочная комната», его возможности (именные папки, оценка экспертов и зрителей)</w:t>
      </w:r>
    </w:p>
    <w:p w:rsidR="00885F70" w:rsidRPr="005B2699" w:rsidRDefault="00885F70" w:rsidP="00885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выставочную работу, используя шаблоны, которые раскрашивает карандашами</w:t>
      </w:r>
      <w:r w:rsidRPr="005B2699">
        <w:rPr>
          <w:rFonts w:ascii="Times New Roman" w:hAnsi="Times New Roman"/>
          <w:sz w:val="24"/>
          <w:szCs w:val="24"/>
        </w:rPr>
        <w:t>, восковы</w:t>
      </w:r>
      <w:r>
        <w:rPr>
          <w:rFonts w:ascii="Times New Roman" w:hAnsi="Times New Roman"/>
          <w:sz w:val="24"/>
          <w:szCs w:val="24"/>
        </w:rPr>
        <w:t>ми</w:t>
      </w:r>
      <w:r w:rsidRPr="005B2699">
        <w:rPr>
          <w:rFonts w:ascii="Times New Roman" w:hAnsi="Times New Roman"/>
          <w:sz w:val="24"/>
          <w:szCs w:val="24"/>
        </w:rPr>
        <w:t xml:space="preserve"> мелк</w:t>
      </w:r>
      <w:r>
        <w:rPr>
          <w:rFonts w:ascii="Times New Roman" w:hAnsi="Times New Roman"/>
          <w:sz w:val="24"/>
          <w:szCs w:val="24"/>
        </w:rPr>
        <w:t>ами</w:t>
      </w:r>
      <w:r w:rsidRPr="005B2699">
        <w:rPr>
          <w:rFonts w:ascii="Times New Roman" w:hAnsi="Times New Roman"/>
          <w:sz w:val="24"/>
          <w:szCs w:val="24"/>
        </w:rPr>
        <w:t>, фломастер</w:t>
      </w:r>
      <w:r>
        <w:rPr>
          <w:rFonts w:ascii="Times New Roman" w:hAnsi="Times New Roman"/>
          <w:sz w:val="24"/>
          <w:szCs w:val="24"/>
        </w:rPr>
        <w:t>ами</w:t>
      </w:r>
      <w:r w:rsidRPr="005B2699">
        <w:rPr>
          <w:rFonts w:ascii="Times New Roman" w:hAnsi="Times New Roman"/>
          <w:sz w:val="24"/>
          <w:szCs w:val="24"/>
        </w:rPr>
        <w:t>, краск</w:t>
      </w:r>
      <w:r>
        <w:rPr>
          <w:rFonts w:ascii="Times New Roman" w:hAnsi="Times New Roman"/>
          <w:sz w:val="24"/>
          <w:szCs w:val="24"/>
        </w:rPr>
        <w:t xml:space="preserve">ами (на выбор)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прикрепляет файл со своей работой в ответе).</w:t>
      </w:r>
    </w:p>
    <w:p w:rsidR="00885F70" w:rsidRDefault="00885F70" w:rsidP="00885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3 файла с работами на выставку   </w:t>
      </w:r>
    </w:p>
    <w:p w:rsidR="009358AB" w:rsidRPr="00DE0138" w:rsidRDefault="009358AB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358AB">
        <w:rPr>
          <w:rFonts w:ascii="Times New Roman" w:eastAsia="Times New Roman" w:hAnsi="Times New Roman"/>
          <w:b/>
          <w:sz w:val="24"/>
          <w:szCs w:val="24"/>
          <w:lang w:eastAsia="ru-RU"/>
        </w:rPr>
        <w:t>Тема 13.</w:t>
      </w:r>
      <w:r w:rsidRPr="009358AB">
        <w:rPr>
          <w:rFonts w:ascii="Times New Roman" w:hAnsi="Times New Roman"/>
          <w:color w:val="1D2125"/>
          <w:sz w:val="24"/>
          <w:szCs w:val="24"/>
        </w:rPr>
        <w:t xml:space="preserve">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>Подводим итоги: рисовать – это мое? (2 ч)</w:t>
      </w:r>
    </w:p>
    <w:p w:rsidR="009358AB" w:rsidRPr="003B4A02" w:rsidRDefault="008D1621" w:rsidP="003B4A0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Форма занятия</w:t>
      </w:r>
      <w:r w:rsidRPr="003B4A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358AB" w:rsidRPr="003B4A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A02" w:rsidRPr="003B4A02">
        <w:rPr>
          <w:rFonts w:ascii="Times New Roman" w:hAnsi="Times New Roman" w:cs="Times New Roman"/>
          <w:sz w:val="24"/>
          <w:szCs w:val="24"/>
          <w:lang w:eastAsia="ru-RU"/>
        </w:rPr>
        <w:t>контрольное занятие</w:t>
      </w:r>
    </w:p>
    <w:p w:rsidR="009358AB" w:rsidRPr="009358AB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9358AB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9358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9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в общение по видеочату в Сферуме с педагогом</w:t>
      </w:r>
      <w:r w:rsidR="003B4A02">
        <w:rPr>
          <w:rFonts w:ascii="Times New Roman" w:hAnsi="Times New Roman" w:cs="Times New Roman"/>
          <w:sz w:val="24"/>
          <w:szCs w:val="24"/>
        </w:rPr>
        <w:t xml:space="preserve"> о достижениях и затруднениях в программе</w:t>
      </w:r>
      <w:r w:rsidR="00E11F3A">
        <w:rPr>
          <w:rFonts w:ascii="Times New Roman" w:hAnsi="Times New Roman" w:cs="Times New Roman"/>
          <w:sz w:val="24"/>
          <w:szCs w:val="24"/>
        </w:rPr>
        <w:t>, обсуждает с педагогом оценки работ в выставочной комнате, отзывы зрителей.</w:t>
      </w:r>
      <w:r w:rsidR="000030EE">
        <w:rPr>
          <w:rFonts w:ascii="Times New Roman" w:hAnsi="Times New Roman" w:cs="Times New Roman"/>
          <w:sz w:val="24"/>
          <w:szCs w:val="24"/>
        </w:rPr>
        <w:t xml:space="preserve"> Обсуждает с педагогом возможное продолжение профильного образовательного маршрута по предложенным вариантам.</w:t>
      </w:r>
    </w:p>
    <w:p w:rsidR="009358AB" w:rsidRDefault="009358AB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25460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«Мои желания</w:t>
      </w:r>
      <w:r w:rsidR="0064068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и перспективы</w:t>
      </w:r>
      <w:r w:rsidR="0025460B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</w:p>
    <w:p w:rsidR="009358AB" w:rsidRDefault="009358AB" w:rsidP="00B1245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 w:rsidR="00AB35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</w:t>
      </w:r>
      <w:r w:rsidR="003B4A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="00AB3504">
        <w:rPr>
          <w:rFonts w:ascii="Times New Roman" w:eastAsia="Times New Roman" w:hAnsi="Times New Roman"/>
          <w:iCs/>
          <w:sz w:val="24"/>
          <w:szCs w:val="24"/>
          <w:lang w:eastAsia="ru-RU"/>
        </w:rPr>
        <w:t>1 файл</w:t>
      </w:r>
      <w:r w:rsidR="003B4A02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666997" w:rsidRDefault="006669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A8E" w:rsidRDefault="00D00A8E" w:rsidP="00B12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35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КОНТРОЛЬНО-ОЦЕНОЧНЫЕ СРЕДСТВА</w:t>
      </w:r>
    </w:p>
    <w:p w:rsidR="00D00A8E" w:rsidRDefault="00D00A8E" w:rsidP="00B12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0BC" w:rsidRDefault="00D00A8E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</w:t>
      </w:r>
      <w:r w:rsidR="00212E1D">
        <w:rPr>
          <w:rFonts w:ascii="Times New Roman" w:hAnsi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/>
          <w:sz w:val="24"/>
          <w:szCs w:val="24"/>
        </w:rPr>
        <w:t>образ</w:t>
      </w:r>
      <w:r w:rsidR="00212E1D">
        <w:rPr>
          <w:rFonts w:ascii="Times New Roman" w:hAnsi="Times New Roman"/>
          <w:sz w:val="24"/>
          <w:szCs w:val="24"/>
        </w:rPr>
        <w:t>овательных результатов обучающего</w:t>
      </w:r>
      <w:r w:rsidR="005C28F8">
        <w:rPr>
          <w:rFonts w:ascii="Times New Roman" w:hAnsi="Times New Roman"/>
          <w:sz w:val="24"/>
          <w:szCs w:val="24"/>
        </w:rPr>
        <w:t>ся по программе осуществляется</w:t>
      </w:r>
      <w:r>
        <w:rPr>
          <w:rFonts w:ascii="Times New Roman" w:hAnsi="Times New Roman"/>
          <w:sz w:val="24"/>
          <w:szCs w:val="24"/>
        </w:rPr>
        <w:t xml:space="preserve"> по следующей системе: </w:t>
      </w:r>
    </w:p>
    <w:p w:rsidR="007D40BC" w:rsidRDefault="007D40BC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2E1D">
        <w:rPr>
          <w:rFonts w:ascii="Times New Roman" w:hAnsi="Times New Roman"/>
          <w:sz w:val="24"/>
          <w:szCs w:val="24"/>
        </w:rPr>
        <w:t xml:space="preserve">педагогическая </w:t>
      </w:r>
      <w:r>
        <w:rPr>
          <w:rFonts w:ascii="Times New Roman" w:hAnsi="Times New Roman"/>
          <w:sz w:val="24"/>
          <w:szCs w:val="24"/>
        </w:rPr>
        <w:t xml:space="preserve">оценка </w:t>
      </w:r>
      <w:r w:rsidR="00D00A8E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по направленности, метапредметных </w:t>
      </w:r>
      <w:r w:rsidR="00D00A8E">
        <w:rPr>
          <w:rFonts w:ascii="Times New Roman" w:hAnsi="Times New Roman"/>
          <w:sz w:val="24"/>
          <w:szCs w:val="24"/>
        </w:rPr>
        <w:t xml:space="preserve">и личностных качеств </w:t>
      </w:r>
      <w:r>
        <w:rPr>
          <w:rFonts w:ascii="Times New Roman" w:hAnsi="Times New Roman"/>
          <w:sz w:val="24"/>
          <w:szCs w:val="24"/>
        </w:rPr>
        <w:t xml:space="preserve">обучающихся на входе </w:t>
      </w:r>
      <w:r w:rsidR="00D00A8E">
        <w:rPr>
          <w:rFonts w:ascii="Times New Roman" w:hAnsi="Times New Roman"/>
          <w:sz w:val="24"/>
          <w:szCs w:val="24"/>
        </w:rPr>
        <w:t>в сентябре-октябре</w:t>
      </w:r>
      <w:r>
        <w:rPr>
          <w:rFonts w:ascii="Times New Roman" w:hAnsi="Times New Roman"/>
          <w:sz w:val="24"/>
          <w:szCs w:val="24"/>
        </w:rPr>
        <w:t xml:space="preserve"> в программу по итогам</w:t>
      </w:r>
      <w:r w:rsidR="00D00A8E">
        <w:rPr>
          <w:rFonts w:ascii="Times New Roman" w:hAnsi="Times New Roman"/>
          <w:sz w:val="24"/>
          <w:szCs w:val="24"/>
        </w:rPr>
        <w:t xml:space="preserve"> выполнения контрольных заданий в темах</w:t>
      </w:r>
      <w:r>
        <w:rPr>
          <w:rFonts w:ascii="Times New Roman" w:hAnsi="Times New Roman"/>
          <w:sz w:val="24"/>
          <w:szCs w:val="24"/>
        </w:rPr>
        <w:t>, опросов</w:t>
      </w:r>
      <w:r w:rsidR="00D00A8E">
        <w:rPr>
          <w:rFonts w:ascii="Times New Roman" w:hAnsi="Times New Roman"/>
          <w:sz w:val="24"/>
          <w:szCs w:val="24"/>
        </w:rPr>
        <w:t xml:space="preserve"> и в ходе на</w:t>
      </w:r>
      <w:r w:rsidR="00212E1D">
        <w:rPr>
          <w:rFonts w:ascii="Times New Roman" w:hAnsi="Times New Roman"/>
          <w:sz w:val="24"/>
          <w:szCs w:val="24"/>
        </w:rPr>
        <w:t xml:space="preserve">блюдений за поведением </w:t>
      </w:r>
      <w:r>
        <w:rPr>
          <w:rFonts w:ascii="Times New Roman" w:hAnsi="Times New Roman"/>
          <w:sz w:val="24"/>
          <w:szCs w:val="24"/>
        </w:rPr>
        <w:t xml:space="preserve">и ответами </w:t>
      </w:r>
      <w:r w:rsidR="00212E1D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>ся на тематические вопросы педагога;</w:t>
      </w:r>
      <w:r w:rsidR="00D00A8E">
        <w:rPr>
          <w:rFonts w:ascii="Times New Roman" w:hAnsi="Times New Roman"/>
          <w:sz w:val="24"/>
          <w:szCs w:val="24"/>
        </w:rPr>
        <w:t xml:space="preserve"> </w:t>
      </w:r>
    </w:p>
    <w:p w:rsidR="007D40BC" w:rsidRDefault="007D40BC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0A8E">
        <w:rPr>
          <w:rFonts w:ascii="Times New Roman" w:hAnsi="Times New Roman"/>
          <w:sz w:val="24"/>
          <w:szCs w:val="24"/>
        </w:rPr>
        <w:t xml:space="preserve">текущий </w:t>
      </w:r>
      <w:r>
        <w:rPr>
          <w:rFonts w:ascii="Times New Roman" w:hAnsi="Times New Roman"/>
          <w:sz w:val="24"/>
          <w:szCs w:val="24"/>
        </w:rPr>
        <w:t xml:space="preserve">педагогический </w:t>
      </w:r>
      <w:r w:rsidR="00D00A8E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троль умений по направленности по итогам выполнения</w:t>
      </w:r>
      <w:r w:rsidR="00D00A8E">
        <w:rPr>
          <w:rFonts w:ascii="Times New Roman" w:hAnsi="Times New Roman"/>
          <w:sz w:val="24"/>
          <w:szCs w:val="24"/>
        </w:rPr>
        <w:t xml:space="preserve"> контрольных</w:t>
      </w:r>
      <w:r>
        <w:rPr>
          <w:rFonts w:ascii="Times New Roman" w:hAnsi="Times New Roman"/>
          <w:sz w:val="24"/>
          <w:szCs w:val="24"/>
        </w:rPr>
        <w:t xml:space="preserve"> заданий после освоения темы;</w:t>
      </w:r>
    </w:p>
    <w:p w:rsidR="00D00A8E" w:rsidRDefault="007D40BC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D00A8E">
        <w:rPr>
          <w:rFonts w:ascii="Times New Roman" w:hAnsi="Times New Roman"/>
          <w:sz w:val="24"/>
          <w:szCs w:val="24"/>
        </w:rPr>
        <w:t xml:space="preserve"> мае месяце </w:t>
      </w:r>
      <w:r>
        <w:rPr>
          <w:rFonts w:ascii="Times New Roman" w:hAnsi="Times New Roman"/>
          <w:sz w:val="24"/>
          <w:szCs w:val="24"/>
        </w:rPr>
        <w:t xml:space="preserve">педагогическая оценка умений по направленности, метапредметных и </w:t>
      </w:r>
      <w:r w:rsidR="005C28F8">
        <w:rPr>
          <w:rFonts w:ascii="Times New Roman" w:hAnsi="Times New Roman"/>
          <w:sz w:val="24"/>
          <w:szCs w:val="24"/>
        </w:rPr>
        <w:t xml:space="preserve">личностных качеств обучающихся </w:t>
      </w:r>
      <w:r>
        <w:rPr>
          <w:rFonts w:ascii="Times New Roman" w:hAnsi="Times New Roman"/>
          <w:sz w:val="24"/>
          <w:szCs w:val="24"/>
        </w:rPr>
        <w:t xml:space="preserve">по итогам выполнения контрольных заданий в темах, опросов и в ходе наблюдений за поведением и ответами обучающегося на тематические вопросы педагога. </w:t>
      </w:r>
    </w:p>
    <w:p w:rsidR="00D00A8E" w:rsidRDefault="007D40BC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Используется о</w:t>
      </w:r>
      <w:r w:rsidR="00D00A8E">
        <w:rPr>
          <w:rFonts w:ascii="Times New Roman" w:hAnsi="Times New Roman"/>
          <w:sz w:val="24"/>
          <w:szCs w:val="24"/>
        </w:rPr>
        <w:t>ценочная шкала от 1 до 3 баллов, где уровни сформирован</w:t>
      </w:r>
      <w:r>
        <w:rPr>
          <w:rFonts w:ascii="Times New Roman" w:hAnsi="Times New Roman"/>
          <w:sz w:val="24"/>
          <w:szCs w:val="24"/>
        </w:rPr>
        <w:t xml:space="preserve">ности умений и качеств как </w:t>
      </w:r>
      <w:r w:rsidR="00D00A8E">
        <w:rPr>
          <w:rFonts w:ascii="Times New Roman" w:hAnsi="Times New Roman"/>
          <w:sz w:val="24"/>
          <w:szCs w:val="24"/>
        </w:rPr>
        <w:t xml:space="preserve">уровни освоения программы распределяются следующим образом: 1-1,9 б – ниже базового, 2-2.9 б – базовый, 3б – выше базового. </w:t>
      </w:r>
    </w:p>
    <w:p w:rsidR="00D00A8E" w:rsidRDefault="00D00A8E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баллов осуществляется в карте мониторинга образовательных результатов обучающихся с учетом</w:t>
      </w:r>
      <w:r w:rsidR="007D40BC">
        <w:rPr>
          <w:rFonts w:ascii="Times New Roman" w:hAnsi="Times New Roman"/>
          <w:sz w:val="24"/>
          <w:szCs w:val="24"/>
        </w:rPr>
        <w:t xml:space="preserve"> электронной статистики</w:t>
      </w:r>
      <w:r>
        <w:rPr>
          <w:rFonts w:ascii="Times New Roman" w:hAnsi="Times New Roman"/>
          <w:sz w:val="24"/>
          <w:szCs w:val="24"/>
        </w:rPr>
        <w:t xml:space="preserve"> педагога по выполнению обучающимися контрольных заданий в те</w:t>
      </w:r>
      <w:r w:rsidR="007D40BC">
        <w:rPr>
          <w:rFonts w:ascii="Times New Roman" w:hAnsi="Times New Roman"/>
          <w:sz w:val="24"/>
          <w:szCs w:val="24"/>
        </w:rPr>
        <w:t xml:space="preserve">чение обучения. Уровень качественного </w:t>
      </w:r>
      <w:r>
        <w:rPr>
          <w:rFonts w:ascii="Times New Roman" w:hAnsi="Times New Roman"/>
          <w:sz w:val="24"/>
          <w:szCs w:val="24"/>
        </w:rPr>
        <w:t>освоения обучающимся программы складывается из среднего значения баллов по каждому критерию и показателям.</w:t>
      </w:r>
    </w:p>
    <w:p w:rsidR="0054126C" w:rsidRDefault="0054126C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7D1" w:rsidRDefault="004827D1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7D1" w:rsidRDefault="003A3F61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</w:t>
      </w:r>
      <w:r w:rsidR="004827D1">
        <w:rPr>
          <w:rFonts w:ascii="Times New Roman" w:hAnsi="Times New Roman"/>
          <w:sz w:val="24"/>
          <w:szCs w:val="24"/>
        </w:rPr>
        <w:t>ица</w:t>
      </w:r>
      <w:r>
        <w:rPr>
          <w:rFonts w:ascii="Times New Roman" w:hAnsi="Times New Roman"/>
          <w:sz w:val="24"/>
          <w:szCs w:val="24"/>
        </w:rPr>
        <w:t xml:space="preserve"> 2. Карта мониторинга</w:t>
      </w:r>
      <w:r w:rsidR="00A43930">
        <w:rPr>
          <w:rFonts w:ascii="Times New Roman" w:hAnsi="Times New Roman"/>
          <w:sz w:val="24"/>
          <w:szCs w:val="24"/>
        </w:rPr>
        <w:t xml:space="preserve"> индивидуальных </w:t>
      </w:r>
    </w:p>
    <w:p w:rsidR="003A3F61" w:rsidRDefault="00A43930" w:rsidP="004827D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результатов обучающегося  </w:t>
      </w:r>
      <w:r w:rsidR="007A63B7">
        <w:rPr>
          <w:rFonts w:ascii="Times New Roman" w:hAnsi="Times New Roman"/>
          <w:sz w:val="24"/>
          <w:szCs w:val="24"/>
        </w:rPr>
        <w:t>в освоении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1402"/>
        <w:gridCol w:w="549"/>
        <w:gridCol w:w="425"/>
        <w:gridCol w:w="426"/>
        <w:gridCol w:w="562"/>
        <w:gridCol w:w="855"/>
        <w:gridCol w:w="1564"/>
        <w:gridCol w:w="618"/>
        <w:gridCol w:w="1224"/>
        <w:gridCol w:w="714"/>
        <w:gridCol w:w="1375"/>
      </w:tblGrid>
      <w:tr w:rsidR="00A43930" w:rsidTr="007A63B7">
        <w:tc>
          <w:tcPr>
            <w:tcW w:w="1402" w:type="dxa"/>
            <w:vMerge w:val="restart"/>
          </w:tcPr>
          <w:p w:rsidR="00A43930" w:rsidRPr="007A63B7" w:rsidRDefault="00A43930" w:rsidP="0048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Режим проведения оценки/</w:t>
            </w:r>
          </w:p>
          <w:p w:rsidR="00A43930" w:rsidRPr="007A63B7" w:rsidRDefault="00A43930" w:rsidP="0048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оценочный параметр/</w:t>
            </w:r>
          </w:p>
          <w:p w:rsidR="00A43930" w:rsidRPr="007A63B7" w:rsidRDefault="00A43930" w:rsidP="0048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оценочные показатели </w:t>
            </w:r>
          </w:p>
        </w:tc>
        <w:tc>
          <w:tcPr>
            <w:tcW w:w="1400" w:type="dxa"/>
            <w:gridSpan w:val="3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Сформированность изобразительных умений</w:t>
            </w:r>
          </w:p>
        </w:tc>
        <w:tc>
          <w:tcPr>
            <w:tcW w:w="2981" w:type="dxa"/>
            <w:gridSpan w:val="3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Сформированность метапредметных умений</w:t>
            </w:r>
          </w:p>
        </w:tc>
        <w:tc>
          <w:tcPr>
            <w:tcW w:w="2556" w:type="dxa"/>
            <w:gridSpan w:val="3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Проявления личностных качеств</w:t>
            </w:r>
          </w:p>
        </w:tc>
        <w:tc>
          <w:tcPr>
            <w:tcW w:w="1375" w:type="dxa"/>
            <w:vMerge w:val="restart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Общая оценка освоения программы</w:t>
            </w:r>
          </w:p>
        </w:tc>
      </w:tr>
      <w:tr w:rsidR="00A43930" w:rsidTr="004827D1">
        <w:trPr>
          <w:cantSplit/>
          <w:trHeight w:val="3429"/>
        </w:trPr>
        <w:tc>
          <w:tcPr>
            <w:tcW w:w="1402" w:type="dxa"/>
            <w:vMerge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extDirection w:val="btLr"/>
          </w:tcPr>
          <w:p w:rsidR="00A43930" w:rsidRPr="007A63B7" w:rsidRDefault="00A43930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Самостоятельность и  </w:t>
            </w:r>
          </w:p>
        </w:tc>
        <w:tc>
          <w:tcPr>
            <w:tcW w:w="855" w:type="dxa"/>
            <w:textDirection w:val="btLr"/>
          </w:tcPr>
          <w:p w:rsidR="00A43930" w:rsidRPr="007A63B7" w:rsidRDefault="00A43930" w:rsidP="00B12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Тематическое </w:t>
            </w:r>
            <w:r w:rsidR="007A63B7" w:rsidRPr="007A63B7">
              <w:rPr>
                <w:rFonts w:ascii="Times New Roman" w:hAnsi="Times New Roman"/>
                <w:sz w:val="20"/>
                <w:szCs w:val="20"/>
              </w:rPr>
              <w:t xml:space="preserve">продуктивное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общение с педагогом в диалоге</w:t>
            </w:r>
          </w:p>
        </w:tc>
        <w:tc>
          <w:tcPr>
            <w:tcW w:w="1564" w:type="dxa"/>
            <w:textDirection w:val="btLr"/>
          </w:tcPr>
          <w:p w:rsidR="00A43930" w:rsidRPr="007A63B7" w:rsidRDefault="007A63B7" w:rsidP="00B12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Умение получать необходимую учебную информацию с электронного носителя  для выполнения пр.задания</w:t>
            </w:r>
          </w:p>
        </w:tc>
        <w:tc>
          <w:tcPr>
            <w:tcW w:w="618" w:type="dxa"/>
            <w:textDirection w:val="btLr"/>
          </w:tcPr>
          <w:p w:rsidR="00A43930" w:rsidRPr="007A63B7" w:rsidRDefault="007A63B7" w:rsidP="00B12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Интерес к занятиям</w:t>
            </w:r>
          </w:p>
        </w:tc>
        <w:tc>
          <w:tcPr>
            <w:tcW w:w="1224" w:type="dxa"/>
            <w:textDirection w:val="btLr"/>
          </w:tcPr>
          <w:p w:rsidR="00A43930" w:rsidRPr="007A63B7" w:rsidRDefault="007A63B7" w:rsidP="00B12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Проявление нравственного отношения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образовательныным объектам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внешней речи</w:t>
            </w:r>
          </w:p>
        </w:tc>
        <w:tc>
          <w:tcPr>
            <w:tcW w:w="714" w:type="dxa"/>
            <w:textDirection w:val="btLr"/>
          </w:tcPr>
          <w:p w:rsidR="00A43930" w:rsidRPr="007A63B7" w:rsidRDefault="007A63B7" w:rsidP="00B12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Нравственные и культурные действия на занятиях </w:t>
            </w:r>
          </w:p>
        </w:tc>
        <w:tc>
          <w:tcPr>
            <w:tcW w:w="1375" w:type="dxa"/>
            <w:vMerge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7A63B7">
        <w:tc>
          <w:tcPr>
            <w:tcW w:w="1402" w:type="dxa"/>
          </w:tcPr>
          <w:p w:rsidR="00A43930" w:rsidRPr="007A63B7" w:rsidRDefault="00A43930" w:rsidP="004827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lastRenderedPageBreak/>
              <w:t>Входные</w:t>
            </w:r>
          </w:p>
          <w:p w:rsidR="00A43930" w:rsidRPr="007A63B7" w:rsidRDefault="00A43930" w:rsidP="004827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7A63B7">
        <w:tc>
          <w:tcPr>
            <w:tcW w:w="1402" w:type="dxa"/>
          </w:tcPr>
          <w:p w:rsidR="00A43930" w:rsidRPr="007A63B7" w:rsidRDefault="00A43930" w:rsidP="004827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7A63B7">
        <w:tc>
          <w:tcPr>
            <w:tcW w:w="1402" w:type="dxa"/>
          </w:tcPr>
          <w:p w:rsidR="00A43930" w:rsidRPr="007A63B7" w:rsidRDefault="00A43930" w:rsidP="004827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0A8E" w:rsidRDefault="007A63B7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00A8E">
          <w:footerReference w:type="default" r:id="rId11"/>
          <w:footnotePr>
            <w:pos w:val="beneathText"/>
          </w:footnotePr>
          <w:pgSz w:w="11906" w:h="16838"/>
          <w:pgMar w:top="1134" w:right="850" w:bottom="1134" w:left="1701" w:header="720" w:footer="708" w:gutter="0"/>
          <w:pgNumType w:start="3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0A8E" w:rsidRPr="00404A84" w:rsidRDefault="00D00A8E" w:rsidP="00B124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</w:t>
      </w:r>
      <w:r w:rsidR="004827D1">
        <w:rPr>
          <w:rFonts w:ascii="Times New Roman" w:hAnsi="Times New Roman"/>
          <w:sz w:val="24"/>
          <w:szCs w:val="24"/>
        </w:rPr>
        <w:t>ица</w:t>
      </w:r>
      <w:r w:rsidR="003A3F6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4A84">
        <w:rPr>
          <w:rFonts w:ascii="Times New Roman" w:hAnsi="Times New Roman"/>
          <w:sz w:val="24"/>
          <w:szCs w:val="24"/>
        </w:rPr>
        <w:t>Мониторинг образовательных результатов обучающихся в программе</w:t>
      </w:r>
    </w:p>
    <w:p w:rsidR="00D00A8E" w:rsidRPr="00224429" w:rsidRDefault="00D00A8E" w:rsidP="00B1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4077"/>
        <w:gridCol w:w="5954"/>
        <w:gridCol w:w="1134"/>
        <w:gridCol w:w="2420"/>
      </w:tblGrid>
      <w:tr w:rsidR="00D00A8E" w:rsidRPr="00BB09AE" w:rsidTr="00A43930">
        <w:trPr>
          <w:cantSplit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№</w:t>
            </w:r>
            <w:r w:rsidRPr="00BB09AE">
              <w:rPr>
                <w:rFonts w:ascii="Times New Roman" w:eastAsia="Times New Roman" w:hAnsi="Times New Roman"/>
                <w:b/>
              </w:rPr>
              <w:t xml:space="preserve"> </w:t>
            </w:r>
            <w:r w:rsidRPr="00BB09A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Инструментарий</w:t>
            </w:r>
          </w:p>
        </w:tc>
      </w:tr>
      <w:tr w:rsidR="00D00A8E" w:rsidRPr="00BB09AE" w:rsidTr="00A43930">
        <w:trPr>
          <w:cantSplit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Сформированность личностных качеств</w:t>
            </w:r>
          </w:p>
        </w:tc>
      </w:tr>
      <w:tr w:rsidR="00D00A8E" w:rsidRPr="00BB09AE" w:rsidTr="00A43930">
        <w:trPr>
          <w:cantSplit/>
          <w:trHeight w:val="274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1.1.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У</w:t>
            </w:r>
            <w:r w:rsidR="007D40BC" w:rsidRPr="00BB09AE">
              <w:rPr>
                <w:rFonts w:ascii="Times New Roman" w:hAnsi="Times New Roman"/>
              </w:rPr>
              <w:t>ровень культурного</w:t>
            </w:r>
            <w:r w:rsidRPr="00BB09AE">
              <w:rPr>
                <w:rFonts w:ascii="Times New Roman" w:hAnsi="Times New Roman"/>
              </w:rPr>
              <w:t xml:space="preserve"> поведения на занятии</w:t>
            </w:r>
            <w:r w:rsidR="007D40BC" w:rsidRPr="00BB09AE">
              <w:rPr>
                <w:rFonts w:ascii="Times New Roman" w:hAnsi="Times New Roman"/>
              </w:rPr>
              <w:t xml:space="preserve"> и нравственного отношения к объекту учебного задания (участнику </w:t>
            </w:r>
            <w:r w:rsidR="00403C84" w:rsidRPr="00BB09AE">
              <w:rPr>
                <w:rFonts w:ascii="Times New Roman" w:hAnsi="Times New Roman"/>
              </w:rPr>
              <w:t xml:space="preserve">или явлению </w:t>
            </w:r>
            <w:r w:rsidR="007D40BC" w:rsidRPr="00BB09AE">
              <w:rPr>
                <w:rFonts w:ascii="Times New Roman" w:hAnsi="Times New Roman"/>
              </w:rPr>
              <w:t>сюжета, благополучателю</w:t>
            </w:r>
            <w:r w:rsidR="00403C84" w:rsidRPr="00BB09AE">
              <w:rPr>
                <w:rFonts w:ascii="Times New Roman" w:hAnsi="Times New Roman"/>
              </w:rPr>
              <w:t xml:space="preserve"> результата и т.п.)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Соблюдает правила поведения на занятии, о которых договорились на 1 встрече в программе</w:t>
            </w:r>
            <w:r w:rsidR="00403C84" w:rsidRPr="00BB09AE">
              <w:rPr>
                <w:rFonts w:ascii="Times New Roman" w:hAnsi="Times New Roman"/>
              </w:rPr>
              <w:t>. Отношения не указывают на устойчивость ценностной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  <w:r w:rsidRPr="00BB09AE">
              <w:rPr>
                <w:rFonts w:ascii="Times New Roman" w:hAnsi="Times New Roman"/>
              </w:rPr>
              <w:t>Экспертная оценка на основе</w:t>
            </w:r>
            <w:r w:rsidR="007D40BC" w:rsidRPr="00BB09AE">
              <w:rPr>
                <w:rFonts w:ascii="Times New Roman" w:hAnsi="Times New Roman"/>
              </w:rPr>
              <w:t xml:space="preserve"> сравнения результатов</w:t>
            </w:r>
            <w:r w:rsidRPr="00BB09AE">
              <w:rPr>
                <w:rFonts w:ascii="Times New Roman" w:hAnsi="Times New Roman"/>
              </w:rPr>
              <w:t xml:space="preserve"> наблюдения за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 xml:space="preserve">действиями обучающегося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с оценочными индикаторами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Больше соблюдает, чем не соблюдает правила поведения на занятии, о которых догово</w:t>
            </w:r>
            <w:r w:rsidR="00403C84" w:rsidRPr="00BB09AE">
              <w:rPr>
                <w:rFonts w:ascii="Times New Roman" w:hAnsi="Times New Roman"/>
              </w:rPr>
              <w:t xml:space="preserve">рились на 1 встрече в программе. Отношение  в большинстве заданий  указывает на устойчивость ценностной сферы,  </w:t>
            </w:r>
            <w:r w:rsidR="007A63B7" w:rsidRPr="00BB09AE">
              <w:rPr>
                <w:rFonts w:ascii="Times New Roman" w:hAnsi="Times New Roman"/>
              </w:rPr>
              <w:t>принятые нравственные ценности проявляются</w:t>
            </w:r>
            <w:r w:rsidR="00403C84" w:rsidRPr="00BB09AE">
              <w:rPr>
                <w:rFonts w:ascii="Times New Roman" w:hAnsi="Times New Roman"/>
              </w:rPr>
              <w:t xml:space="preserve"> в действиях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4827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Эпизодически соблюдает правила поведения на занятии, о которых договорились на 1 встрече в программе</w:t>
            </w:r>
            <w:r w:rsidR="007A63B7" w:rsidRPr="00BB09AE">
              <w:rPr>
                <w:rFonts w:ascii="Times New Roman" w:hAnsi="Times New Roman"/>
              </w:rPr>
              <w:t>. Отношение</w:t>
            </w:r>
            <w:r w:rsidR="00403C84" w:rsidRPr="00BB09AE">
              <w:rPr>
                <w:rFonts w:ascii="Times New Roman" w:hAnsi="Times New Roman"/>
              </w:rPr>
              <w:t xml:space="preserve"> указывает на устойчивость ценностной сферы,</w:t>
            </w:r>
            <w:r w:rsidR="007A63B7" w:rsidRPr="00BB09AE">
              <w:rPr>
                <w:rFonts w:ascii="Times New Roman" w:hAnsi="Times New Roman"/>
              </w:rPr>
              <w:t xml:space="preserve"> принятые нравственные ценности</w:t>
            </w:r>
            <w:r w:rsidR="00403C84" w:rsidRPr="00BB09AE">
              <w:rPr>
                <w:rFonts w:ascii="Times New Roman" w:hAnsi="Times New Roman"/>
              </w:rPr>
              <w:t xml:space="preserve"> </w:t>
            </w:r>
            <w:r w:rsidR="007A63B7" w:rsidRPr="00BB09AE">
              <w:rPr>
                <w:rFonts w:ascii="Times New Roman" w:hAnsi="Times New Roman"/>
              </w:rPr>
              <w:t xml:space="preserve">проявляются </w:t>
            </w:r>
            <w:r w:rsidR="00403C84" w:rsidRPr="00BB09AE">
              <w:rPr>
                <w:rFonts w:ascii="Times New Roman" w:hAnsi="Times New Roman"/>
              </w:rPr>
              <w:t>в действиях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1.2.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Уровень интереса к занятиям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 xml:space="preserve">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 xml:space="preserve"> </w:t>
            </w:r>
          </w:p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Всегда посещает занятия и выполняет задания с удовольствием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На занятиях чаще с удовольствием и любознательностью выполняет задания, чем выполняет их по просьбе родителей 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Редко выполняет задания</w:t>
            </w:r>
            <w:r w:rsidR="00910711" w:rsidRPr="00BB09AE">
              <w:rPr>
                <w:rFonts w:ascii="Times New Roman" w:hAnsi="Times New Roman"/>
              </w:rPr>
              <w:t>, пропускает занятия по причине нежелания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rPr>
          <w:trHeight w:val="9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Сф</w:t>
            </w:r>
            <w:r w:rsidR="0054126C">
              <w:rPr>
                <w:rFonts w:ascii="Times New Roman" w:hAnsi="Times New Roman"/>
                <w:b/>
              </w:rPr>
              <w:t>о</w:t>
            </w:r>
            <w:r w:rsidRPr="00BB09AE">
              <w:rPr>
                <w:rFonts w:ascii="Times New Roman" w:hAnsi="Times New Roman"/>
                <w:b/>
              </w:rPr>
              <w:t>рмированность метапредметных умений</w:t>
            </w:r>
          </w:p>
        </w:tc>
      </w:tr>
      <w:tr w:rsidR="00D00A8E" w:rsidRPr="00BB09AE" w:rsidTr="00A43930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2.1.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Cs/>
                <w:iCs/>
              </w:rPr>
              <w:t>Уровень сформированности регулятивных умений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Выполняет все задания в соответствии с инструкцией педагога при поддержке тьютора-родителя в определенные временные сроки </w:t>
            </w:r>
            <w:r w:rsidR="00910711" w:rsidRPr="00BB09AE">
              <w:rPr>
                <w:rFonts w:ascii="Times New Roman" w:hAnsi="Times New Roman"/>
              </w:rPr>
              <w:t>. Часто самостоятелен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Экспертная оценка на основе наблюдения за учебными действиями обучающегося и сравнении их с оценочными индикаторами</w:t>
            </w:r>
          </w:p>
          <w:p w:rsidR="00D00A8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4827D1" w:rsidRDefault="004827D1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4827D1" w:rsidRPr="00BB09AE" w:rsidRDefault="004827D1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BB09AE">
              <w:rPr>
                <w:rFonts w:ascii="Times New Roman" w:hAnsi="Times New Roman"/>
                <w:bCs/>
                <w:i/>
              </w:rPr>
              <w:lastRenderedPageBreak/>
              <w:t>Шкала уровней::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B09AE">
              <w:rPr>
                <w:rFonts w:ascii="Times New Roman" w:hAnsi="Times New Roman"/>
                <w:i/>
              </w:rPr>
              <w:t>- ниже базового –3 б;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B09AE">
              <w:rPr>
                <w:rFonts w:ascii="Times New Roman" w:hAnsi="Times New Roman"/>
                <w:i/>
              </w:rPr>
              <w:t>- базовый –  2б;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i/>
              </w:rPr>
              <w:t>- выше базового – 1б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не менее половины заданий в соответствии с инструкцией педагога при поддержке тьютора-родителя в определенные временные сроки</w:t>
            </w:r>
            <w:r w:rsidR="00910711" w:rsidRPr="00BB09AE">
              <w:rPr>
                <w:rFonts w:ascii="Times New Roman" w:hAnsi="Times New Roman"/>
              </w:rPr>
              <w:t>. Эпизодически самостоятелен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единичные задания в соответствии с инструкцией педагога при поддержке тьютора-родителя в определенные временные сроки</w:t>
            </w:r>
            <w:r w:rsidR="00910711" w:rsidRPr="00BB09AE">
              <w:rPr>
                <w:rFonts w:ascii="Times New Roman" w:hAnsi="Times New Roman"/>
              </w:rPr>
              <w:t xml:space="preserve">. Демонстрирует учебную </w:t>
            </w:r>
            <w:r w:rsidR="00910711" w:rsidRPr="00BB09AE">
              <w:rPr>
                <w:rFonts w:ascii="Times New Roman" w:hAnsi="Times New Roman"/>
              </w:rPr>
              <w:lastRenderedPageBreak/>
              <w:t xml:space="preserve">несамостоятельность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Уровень сформированности познавательных умений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Изучает учебный материал на разных носителях и использует его при выполнении заданий без поддержки тьютора-родителя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Изучает учебный материал на разных носителях, но испытывает трудности используя его при выполнении заданий при поддержке тьютора-родителя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Эпизодически  изучает учебный материал на разных носителях  даже при поддержке тьютора-родителя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2.3.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Уровень сформированности коммуникативных умений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Слышит и слушает педагога, отвечая на вопросы и задавая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Слышит и слушает педагога в большинстве случаев, часто отвечая на вопросы и задавая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Не слышит и не слушает педагога в большинстве случаев, эпизодически отвечая на вопросы и  задавая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910711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По направленности</w:t>
            </w:r>
          </w:p>
        </w:tc>
      </w:tr>
      <w:tr w:rsidR="00904306" w:rsidRPr="00BB09AE" w:rsidTr="00A43930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3.1.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54126C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выполнения заданий</w:t>
            </w:r>
            <w:r w:rsidR="00904306" w:rsidRPr="00BB09AE">
              <w:rPr>
                <w:rFonts w:ascii="Times New Roman" w:hAnsi="Times New Roman"/>
              </w:rPr>
              <w:t xml:space="preserve"> по техникам рисования</w:t>
            </w:r>
          </w:p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 задания от 80% и выше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Контрольные задания в темах</w:t>
            </w: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04306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выставки на платформе с открытым доступом, дистанционные конкурсы</w:t>
            </w:r>
          </w:p>
        </w:tc>
      </w:tr>
      <w:tr w:rsidR="00904306" w:rsidRPr="00BB09AE" w:rsidTr="00A43930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задания более 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306" w:rsidRPr="00BB09AE" w:rsidTr="00A43930">
        <w:trPr>
          <w:trHeight w:val="305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задания менее 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306" w:rsidRPr="00BB09AE" w:rsidTr="00904306">
        <w:trPr>
          <w:trHeight w:val="55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3.2.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54126C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выполнения заданий</w:t>
            </w:r>
            <w:r w:rsidR="00904306" w:rsidRPr="00BB09AE">
              <w:rPr>
                <w:rFonts w:ascii="Times New Roman" w:hAnsi="Times New Roman"/>
              </w:rPr>
              <w:t xml:space="preserve"> с использованием разных изобразительных материалов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 По аналогии с показателем 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306" w:rsidRPr="00BB09AE" w:rsidRDefault="00904306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904306">
        <w:trPr>
          <w:trHeight w:val="285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3.3.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DE01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Уровень участия в выставочной </w:t>
            </w:r>
            <w:r w:rsidR="00DE0138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Всегда участвует и инициативен в выборе темы и материалов работы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904306">
        <w:trPr>
          <w:trHeight w:val="285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B09AE">
              <w:rPr>
                <w:rFonts w:ascii="Times New Roman" w:hAnsi="Times New Roman"/>
              </w:rPr>
              <w:t xml:space="preserve">частвует </w:t>
            </w:r>
            <w:r>
              <w:rPr>
                <w:rFonts w:ascii="Times New Roman" w:hAnsi="Times New Roman"/>
              </w:rPr>
              <w:t xml:space="preserve"> в выставках и конкурсе по инициативе педагога</w:t>
            </w:r>
            <w:r w:rsidRPr="00BB09A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904306">
        <w:trPr>
          <w:trHeight w:val="285"/>
        </w:trPr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желает участвовать в выставках и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860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3F61" w:rsidRDefault="003A3F61" w:rsidP="00B124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A3F61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D00A8E" w:rsidRDefault="00D00A8E" w:rsidP="00B124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4827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УСЛОВИЯ РЕАЛИЗАЦИИ ПРОГРАММЫ</w:t>
      </w:r>
    </w:p>
    <w:p w:rsidR="00D00A8E" w:rsidRDefault="00D00A8E" w:rsidP="00B124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A8E" w:rsidRPr="00651F91" w:rsidRDefault="00D00A8E" w:rsidP="00B124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 Кадровые ресурсы: педагог дополнительного образования с компетенцией </w:t>
      </w:r>
      <w:r w:rsidR="00403C84">
        <w:rPr>
          <w:rFonts w:ascii="Times New Roman" w:hAnsi="Times New Roman"/>
          <w:bCs/>
          <w:sz w:val="24"/>
          <w:szCs w:val="24"/>
        </w:rPr>
        <w:t>в области обучения детей с ОВЗ с использованием</w:t>
      </w:r>
      <w:r>
        <w:rPr>
          <w:rFonts w:ascii="Times New Roman" w:hAnsi="Times New Roman"/>
          <w:bCs/>
          <w:sz w:val="24"/>
          <w:szCs w:val="24"/>
        </w:rPr>
        <w:t xml:space="preserve"> дистанционных образовательных технологий.</w:t>
      </w:r>
    </w:p>
    <w:p w:rsidR="00D00A8E" w:rsidRPr="003A3F61" w:rsidRDefault="003A3F61" w:rsidP="00B12452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3F61">
        <w:rPr>
          <w:rFonts w:ascii="Times New Roman" w:hAnsi="Times New Roman"/>
          <w:bCs/>
          <w:sz w:val="24"/>
          <w:szCs w:val="24"/>
        </w:rPr>
        <w:t>Табл.4</w:t>
      </w:r>
    </w:p>
    <w:tbl>
      <w:tblPr>
        <w:tblW w:w="14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245"/>
        <w:gridCol w:w="3544"/>
        <w:gridCol w:w="4966"/>
      </w:tblGrid>
      <w:tr w:rsidR="00D00A8E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4A35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3504">
              <w:rPr>
                <w:rFonts w:ascii="Times New Roman" w:eastAsia="Arial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482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4.2.Учебно-методические ресурсы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482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4.3. Материально-технические ресурсы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482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4.4. Информационно-образовательные ресурсы</w:t>
            </w: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1D" w:rsidRPr="00B12452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12452">
              <w:rPr>
                <w:rFonts w:ascii="Times New Roman" w:eastAsia="Arial" w:hAnsi="Times New Roman"/>
                <w:sz w:val="24"/>
                <w:szCs w:val="24"/>
              </w:rPr>
              <w:t>Электронные материалы смотреть по ссылке с логином ttt и паролем Ttt_2024 (</w:t>
            </w:r>
            <w:hyperlink r:id="rId15" w:history="1">
              <w:r w:rsidRPr="00B12452">
                <w:rPr>
                  <w:rFonts w:ascii="Times New Roman" w:eastAsia="Arial" w:hAnsi="Times New Roman"/>
                  <w:sz w:val="24"/>
                  <w:szCs w:val="24"/>
                </w:rPr>
                <w:t>http://istokomsk.ru/</w:t>
              </w:r>
            </w:hyperlink>
            <w:r w:rsidRPr="00B12452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3A2D1D" w:rsidRPr="00A41C76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познавательный видеоматериал </w:t>
            </w:r>
            <w:r w:rsidRPr="00A41C76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т первобытности до середины 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в. за 2,5 мин. И</w:t>
            </w:r>
            <w:r w:rsidRPr="00B12452">
              <w:rPr>
                <w:rFonts w:ascii="Times New Roman" w:eastAsia="Arial" w:hAnsi="Times New Roman"/>
                <w:sz w:val="24"/>
                <w:szCs w:val="24"/>
              </w:rPr>
              <w:t>стория изобразительного искусства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, «Жанры изобразительного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искусства</w:t>
            </w:r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»  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-познавательная презентация «Виды изобразительного искусства»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контрольный тест «Виды и жанры изобразительного искусства»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опрос-рефлексия «Твое мнение»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03C84">
              <w:rPr>
                <w:rFonts w:ascii="Times New Roman" w:eastAsia="Arial" w:hAnsi="Times New Roman"/>
                <w:sz w:val="24"/>
                <w:szCs w:val="24"/>
              </w:rPr>
              <w:t>1.ПК/планшет/смартфон/с видеокамерой и микрофоном с выходом в интернет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2.Наличие приложения 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Мессенджера «Сферум» на гаджете педагога и обучающегося.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403C84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3.Наличие веб-адреса образовательной организации/педагога  на</w:t>
            </w:r>
            <w:r w:rsidRPr="000660DE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платформе дистанционного обучения </w:t>
            </w:r>
            <w:r w:rsidRPr="000660DE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en-US"/>
              </w:rPr>
              <w:t>MOODLE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( с рабочим чатом для дублирования вопросов педагога или тьюторов родителей, обучающегося)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2.Иллюстративный фонд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3.Альбом для рисования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4.Карандаши/фломастеры для рисования</w:t>
            </w:r>
          </w:p>
          <w:p w:rsidR="003A2D1D" w:rsidRPr="00400EA0" w:rsidRDefault="003A2D1D" w:rsidP="00B12452">
            <w:pPr>
              <w:spacing w:after="0" w:line="240" w:lineRule="auto"/>
              <w:rPr>
                <w:rFonts w:ascii="Times New Roman" w:eastAsia="Arial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3A2D1D" w:rsidRPr="00400EA0" w:rsidRDefault="003A2D1D" w:rsidP="00B12452">
            <w:pPr>
              <w:spacing w:after="0" w:line="240" w:lineRule="auto"/>
              <w:rPr>
                <w:rFonts w:ascii="Times New Roman" w:eastAsia="Arial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1D" w:rsidRPr="00337C48" w:rsidRDefault="003A2D1D" w:rsidP="00B12452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</w:pPr>
            <w:r w:rsidRPr="005841DC">
              <w:rPr>
                <w:rFonts w:ascii="Times New Roman" w:eastAsia="Arial" w:hAnsi="Times New Roman"/>
                <w:i/>
                <w:sz w:val="24"/>
                <w:szCs w:val="24"/>
              </w:rPr>
              <w:lastRenderedPageBreak/>
              <w:t>Электронные материалы смотреть по ссылке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 xml:space="preserve"> с логином 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 xml:space="preserve"> и паролем </w:t>
            </w:r>
            <w:r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Tt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B12452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_2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024</w:t>
            </w:r>
            <w:r w:rsidRPr="000660DE">
              <w:rPr>
                <w:rFonts w:eastAsia="SimSun"/>
                <w:i/>
                <w:shd w:val="clear" w:color="auto" w:fill="FFFFFF"/>
              </w:rPr>
              <w:t xml:space="preserve"> </w:t>
            </w:r>
            <w:r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hyperlink r:id="rId16" w:history="1"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://</w:t>
              </w:r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istokomsk</w:t>
              </w:r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eastAsia="SimSun"/>
                <w:shd w:val="clear" w:color="auto" w:fill="FFFFFF"/>
              </w:rPr>
            </w:pPr>
            <w:r w:rsidRPr="00DC0758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Использованы сайты для скачивания и демонстрации: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 xml:space="preserve">- видеоматериал </w:t>
            </w:r>
            <w:hyperlink r:id="rId17" w:history="1">
              <w:r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https://dzen.ru/video/watch/6404726079d1922f931a2857</w:t>
              </w:r>
            </w:hyperlink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18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https://rutube.ru/video/67b768275c9a010eaea5790b0d9ee6a7/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-презентация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https://intolimp.org/publication/priezientatsiia-vidy-izo.html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аудио-гимнастика для глаз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19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https://goo.su/XWcI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видеоматериал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0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https://goo.su/Bue6e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веб-ресурс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1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https://media.contented.ru/glossary/eskiz/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видеоматериал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https://goo.su/vHgXN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презентация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2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https://ped-kopilka.ru/blogs/50277/-mamin-</w:t>
              </w:r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lastRenderedPageBreak/>
                <w:t>portret-master-klas-po-risovaniyu-v-starshei-grupe-detskogo-sada.html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видеоматериал: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3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https://goo.su/jewmA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веб-ресурс: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4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https://world-hmade.ru/mk/matryoshka.php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презентация: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5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https://ppt-online.org/796345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-видеоматериал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6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https://goo.su/a7DxMFn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-презентация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7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https://www.art-talant.org/publikacii/16548-prezentaciya-na-temu-chudesa-netradicionnoy-tehniki-risovaniya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веб-ресурс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8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https://imperia-pikcher.online/text_tekhmonotipiya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видеоматериал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29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https://clck.ru/3DtXFU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видеоматериал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0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https://clck.ru/3DtXQ2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презентация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1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https://ppt-online.org/760582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-видеоматериал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2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https://clck.ru/3DtXeN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https://clck.ru/3DtXfk</w:t>
            </w: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-презентация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3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https://videouroki.net/razrabotki/priezientatsiia-tiekhniki-bumazhnogho-rukodieliia.html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-видеоматериал:</w:t>
            </w:r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4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https://clck.ru/3DtXpe</w:t>
              </w:r>
            </w:hyperlink>
          </w:p>
          <w:p w:rsidR="003A2D1D" w:rsidRPr="00DC0758" w:rsidRDefault="00A56FC3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35" w:history="1">
              <w:r w:rsidR="003A2D1D" w:rsidRPr="00DC0758">
                <w:rPr>
                  <w:rStyle w:val="a8"/>
                  <w:rFonts w:ascii="Times New Roman" w:eastAsia="Arial" w:hAnsi="Times New Roman"/>
                  <w:color w:val="auto"/>
                  <w:sz w:val="24"/>
                  <w:szCs w:val="24"/>
                </w:rPr>
                <w:t>https://clck.ru/3DtXrK</w:t>
              </w:r>
            </w:hyperlink>
          </w:p>
          <w:p w:rsidR="003A2D1D" w:rsidRPr="00DC0758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веб-ресурс</w:t>
            </w:r>
          </w:p>
          <w:p w:rsidR="003A2D1D" w:rsidRPr="004D3254" w:rsidRDefault="003A2D1D" w:rsidP="00B12452">
            <w:pPr>
              <w:spacing w:after="0" w:line="240" w:lineRule="auto"/>
              <w:rPr>
                <w:rFonts w:ascii="Times New Roman" w:eastAsia="Arial" w:hAnsi="Times New Roman"/>
                <w:color w:val="0070C0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https://artkvartal.ru/tutorials/plastilinografiya-kak-risovat-plastilinom/?ysclid=m21wzqfyrm677912850</w:t>
            </w: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познавательный видеоматериал «Цвета радуги. Теплые, нейтральные, холодные»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веб-ресурс «Что такое эскиз»</w:t>
            </w:r>
          </w:p>
          <w:p w:rsidR="003A2D1D" w:rsidRPr="00C4381C" w:rsidRDefault="003A2D1D" w:rsidP="00B1245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C4381C">
              <w:rPr>
                <w:rFonts w:ascii="Times New Roman" w:eastAsia="Arial" w:hAnsi="Times New Roman"/>
                <w:sz w:val="24"/>
                <w:szCs w:val="24"/>
              </w:rPr>
              <w:t>практическое задание</w:t>
            </w:r>
            <w:r w:rsidRPr="00C438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36" w:history="1"/>
            <w:r w:rsidRPr="00C4381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«Радуга»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-контрольное задание «Бабочка»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«Краски твоего настроения»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-познавательная презентация «Рисуем портрет мамы»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«Портрет мамы»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познавательный видеоролик «Как нарисовать свою комнату»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-контрольное задание «Моя комната»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-рефлексивный опрос «Самое дорогое»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«Народные росписи»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-видеомастер-класс по росписи матрешки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-тест «Роспись матрешки»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-познавательная презентация «Дымковская лошадка»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«Дымковская лошадка»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155430">
              <w:rPr>
                <w:rFonts w:ascii="Times New Roman" w:eastAsia="Arial" w:hAnsi="Times New Roman"/>
                <w:sz w:val="24"/>
                <w:szCs w:val="24"/>
              </w:rPr>
              <w:t>,9</w:t>
            </w:r>
            <w:r w:rsidR="0064068E">
              <w:rPr>
                <w:rFonts w:ascii="Times New Roman" w:eastAsia="Arial" w:hAnsi="Times New Roman"/>
                <w:sz w:val="24"/>
                <w:szCs w:val="24"/>
              </w:rPr>
              <w:t>,12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Pr="005A5E95" w:rsidRDefault="00730228" w:rsidP="001A7177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A5E95">
              <w:rPr>
                <w:rFonts w:ascii="Times New Roman" w:eastAsia="Arial" w:hAnsi="Times New Roman"/>
                <w:sz w:val="24"/>
                <w:szCs w:val="24"/>
              </w:rPr>
              <w:t>-виртуальный формат в</w:t>
            </w:r>
            <w:r w:rsidR="008E1D43" w:rsidRPr="005A5E95">
              <w:rPr>
                <w:rFonts w:ascii="Times New Roman" w:eastAsia="Arial" w:hAnsi="Times New Roman"/>
                <w:sz w:val="24"/>
                <w:szCs w:val="24"/>
              </w:rPr>
              <w:t>ыставочной комнаты с именными папками автора работ</w:t>
            </w:r>
            <w:r w:rsidR="009B789E" w:rsidRPr="005A5E95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r w:rsidR="001A7177" w:rsidRPr="005A5E95">
              <w:rPr>
                <w:rFonts w:ascii="Times New Roman" w:eastAsia="Arial" w:hAnsi="Times New Roman"/>
                <w:sz w:val="24"/>
                <w:szCs w:val="24"/>
              </w:rPr>
              <w:t>ресурсом для оценки работ  пользователями служебного портала (родители, педагоги, другие обучающиеся)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«Что такое кляксография?»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 презентация «Нетрадиционные техники рисования»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практическое задание «Чудесные прически. Кляксография»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«Я чувствую.., я думаю…»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веб-ресурс «Монотипия. Что это?»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«Монотипия. Видеоурок»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-тестовое задание «Монотипия»</w:t>
            </w:r>
          </w:p>
          <w:p w:rsidR="003A2D1D" w:rsidRPr="000660DE" w:rsidRDefault="003A2D1D" w:rsidP="000878E1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«Бабочка»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«Забавные отпечатки»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-познавательная презентация «Рисование штампами»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-практическое задание «Рисование отпечатками листьев»</w:t>
            </w:r>
          </w:p>
          <w:p w:rsidR="003A2D1D" w:rsidRPr="000660DE" w:rsidRDefault="003A2D1D" w:rsidP="004D3254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</w:t>
            </w:r>
            <w:r w:rsidRPr="004D3254">
              <w:rPr>
                <w:rFonts w:ascii="Times New Roman" w:eastAsia="Arial" w:hAnsi="Times New Roman"/>
                <w:sz w:val="24"/>
                <w:szCs w:val="24"/>
              </w:rPr>
              <w:t>Какие техники рисования тебе интересней и почему?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-познавательная презентация «Что можно сделать из бумаги?»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«Обрывная аппликация», «Комбинированная аппликация»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«Петушок»</w:t>
            </w:r>
          </w:p>
          <w:p w:rsidR="003A2D1D" w:rsidRPr="000660DE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-рефлексия-обратная связь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rPr>
          <w:trHeight w:val="1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C71F00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видеоматериал «Пластилинография», «Пластилинопластика»,</w:t>
            </w:r>
          </w:p>
          <w:p w:rsidR="003A2D1D" w:rsidRDefault="003A2D1D" w:rsidP="00C71F00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веб-ресурс</w:t>
            </w:r>
          </w:p>
          <w:p w:rsidR="003A2D1D" w:rsidRDefault="003A2D1D" w:rsidP="00C71F00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«Как рисовать пластилином?»</w:t>
            </w:r>
          </w:p>
          <w:p w:rsidR="003A2D1D" w:rsidRDefault="003A2D1D" w:rsidP="00C71F00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-познавательный материал «Виды пластилина»</w:t>
            </w:r>
          </w:p>
          <w:p w:rsidR="003A2D1D" w:rsidRPr="000660DE" w:rsidRDefault="003A2D1D" w:rsidP="003A2D1D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«Гусеница на листочке»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rPr>
          <w:trHeight w:val="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64068E" w:rsidP="00640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-контрольные тесты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pStyle w:val="15"/>
              <w:spacing w:before="0" w:after="0"/>
              <w:textAlignment w:val="baseline"/>
            </w:pPr>
          </w:p>
        </w:tc>
      </w:tr>
    </w:tbl>
    <w:p w:rsidR="00D00A8E" w:rsidRDefault="00D00A8E" w:rsidP="00B12452">
      <w:pPr>
        <w:rPr>
          <w:rFonts w:ascii="Times New Roman" w:hAnsi="Times New Roman"/>
          <w:sz w:val="24"/>
          <w:szCs w:val="24"/>
        </w:rPr>
        <w:sectPr w:rsidR="00D00A8E">
          <w:footnotePr>
            <w:pos w:val="beneathText"/>
          </w:footnotePr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D00A8E" w:rsidRDefault="00D00A8E" w:rsidP="00B12452">
      <w:pPr>
        <w:spacing w:after="0" w:line="240" w:lineRule="auto"/>
        <w:ind w:right="-766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="00C760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D00A8E" w:rsidRDefault="00D00A8E" w:rsidP="00B12452">
      <w:pPr>
        <w:spacing w:after="0" w:line="240" w:lineRule="auto"/>
        <w:ind w:right="-766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0A8E" w:rsidRDefault="00D00A8E" w:rsidP="004827D1">
      <w:pPr>
        <w:spacing w:after="0" w:line="240" w:lineRule="auto"/>
        <w:ind w:right="-76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5.1. Нормативные документы:</w:t>
      </w:r>
    </w:p>
    <w:p w:rsidR="00D00A8E" w:rsidRPr="00AA488F" w:rsidRDefault="00D00A8E" w:rsidP="004827D1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right="42" w:firstLine="709"/>
        <w:jc w:val="both"/>
        <w:rPr>
          <w:rFonts w:ascii="Times New Roman" w:hAnsi="Times New Roman"/>
          <w:sz w:val="24"/>
          <w:szCs w:val="24"/>
        </w:rPr>
      </w:pPr>
      <w:r w:rsidRPr="00AA488F">
        <w:rPr>
          <w:rFonts w:ascii="Times New Roman" w:hAnsi="Times New Roman"/>
          <w:sz w:val="24"/>
          <w:szCs w:val="24"/>
        </w:rPr>
        <w:t>Российская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федерация.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Законы.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Об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образовании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в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Российской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Федерации: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Федеральный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закон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Российской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Федерации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№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273-ФЗ: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[Принят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Государственной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Думой 21 декабря 2012 года: Одобрен Советом Федерации 26 декабря 2012 года]: (с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изменениями и дополнениями). – Текст: электронный // Консультант Плюс: [сайт] –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URL: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37">
        <w:r w:rsidRPr="00AA488F">
          <w:rPr>
            <w:rFonts w:ascii="Times New Roman" w:hAnsi="Times New Roman"/>
            <w:sz w:val="24"/>
            <w:szCs w:val="24"/>
          </w:rPr>
          <w:t>http://www.consultant.ru/document/cons_doc_LAW_140174/</w:t>
        </w:r>
      </w:hyperlink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(дата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488F">
        <w:rPr>
          <w:rFonts w:ascii="Times New Roman" w:hAnsi="Times New Roman"/>
          <w:sz w:val="24"/>
          <w:szCs w:val="24"/>
        </w:rPr>
        <w:t>обращения:</w:t>
      </w:r>
      <w:r w:rsidRPr="00AA488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20.09.2024</w:t>
      </w:r>
      <w:r w:rsidRPr="00AA488F">
        <w:rPr>
          <w:rFonts w:ascii="Times New Roman" w:hAnsi="Times New Roman"/>
          <w:sz w:val="24"/>
          <w:szCs w:val="24"/>
        </w:rPr>
        <w:t>)</w:t>
      </w:r>
    </w:p>
    <w:p w:rsidR="00D00A8E" w:rsidRPr="00AA488F" w:rsidRDefault="00D00A8E" w:rsidP="00B12452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before="120" w:after="0" w:line="240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88F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до 2030 года: Распоряжение правительства Российской федерации № 678-р от 31.03.2022 – Доступ из справ.-правовой системы КонсультантПлюс. – Текст: электронный.</w:t>
      </w:r>
    </w:p>
    <w:p w:rsidR="00D00A8E" w:rsidRPr="0047374E" w:rsidRDefault="00D00A8E" w:rsidP="00B12452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before="120" w:after="0" w:line="240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88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организации и осуществления образовательной  деятельности  по дополнительным общеобразовательным программам: Приказ  Министерства просвещения Российской Федерации  №  629  от  27.07.2022 – Доступ из справ.-правовой системы КонсультантПлюс. – Текст: электронный.</w:t>
      </w:r>
    </w:p>
    <w:p w:rsidR="00D00A8E" w:rsidRDefault="00D00A8E" w:rsidP="00B12452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before="120" w:after="0" w:line="240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7D">
        <w:rPr>
          <w:rFonts w:ascii="Liberation Serif" w:hAnsi="Liberation Serif" w:cs="Liberation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AA488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https://www.docs.cntd.</w:t>
      </w:r>
      <w:r>
        <w:rPr>
          <w:rFonts w:ascii="Times New Roman" w:hAnsi="Times New Roman"/>
          <w:sz w:val="24"/>
          <w:szCs w:val="24"/>
        </w:rPr>
        <w:t>ru.– (Дата обращения: 23.09.2024</w:t>
      </w:r>
      <w:r w:rsidRPr="00AA488F">
        <w:rPr>
          <w:rFonts w:ascii="Times New Roman" w:hAnsi="Times New Roman"/>
          <w:sz w:val="24"/>
          <w:szCs w:val="24"/>
        </w:rPr>
        <w:t>).</w:t>
      </w:r>
    </w:p>
    <w:p w:rsidR="003D1A63" w:rsidRPr="003D1A63" w:rsidRDefault="00D00A8E" w:rsidP="00B12452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before="120" w:after="0" w:line="240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94A">
        <w:rPr>
          <w:rFonts w:ascii="Times New Roman" w:hAnsi="Times New Roman"/>
          <w:sz w:val="24"/>
          <w:szCs w:val="24"/>
        </w:rPr>
        <w:t>Приоритетные направления развития образования обучающихся с инвалидностью с ограниченными возможностями здоровья до 2030 года МИНПРОСВЕЩЕНИЕ РОССИИ от 30 декабря 2023 года [Электронный ресурс]. – Режим доступа: https://cde.sipkro.ru – (Дата обращения: 23.09.2024).</w:t>
      </w:r>
    </w:p>
    <w:p w:rsidR="003D1A63" w:rsidRPr="00E252F8" w:rsidRDefault="003D1A63" w:rsidP="00B12452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before="120" w:after="0" w:line="240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2F8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Указ Президента РФ «Об утверждении основ государственной политики по сохранению и укреплению традиционных российских духовно-нравственных ценностей» № 809 от 09.11.2022  </w:t>
      </w:r>
      <w:r w:rsidRPr="00E252F8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Доступ из справ.-правовой системы КонсультантПлюс. – Текст: электронный.</w:t>
      </w:r>
    </w:p>
    <w:p w:rsidR="00D00A8E" w:rsidRPr="00AA488F" w:rsidRDefault="00D00A8E" w:rsidP="00B12452">
      <w:pPr>
        <w:pStyle w:val="a3"/>
        <w:widowControl w:val="0"/>
        <w:tabs>
          <w:tab w:val="left" w:pos="0"/>
        </w:tabs>
        <w:spacing w:before="120" w:after="0" w:line="240" w:lineRule="auto"/>
        <w:ind w:left="709" w:right="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A8E" w:rsidRDefault="00D00A8E" w:rsidP="00B12452">
      <w:pPr>
        <w:spacing w:after="0" w:line="240" w:lineRule="auto"/>
        <w:ind w:right="-7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0D59" w:rsidRPr="00203641" w:rsidRDefault="00D00A8E" w:rsidP="00B12452">
      <w:pPr>
        <w:spacing w:after="0" w:line="240" w:lineRule="auto"/>
        <w:ind w:right="-76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5.2. Литература для педагога:</w:t>
      </w:r>
    </w:p>
    <w:p w:rsidR="00F54017" w:rsidRDefault="009E0D59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 xml:space="preserve">Борякова, Н.Ю. Педагогические системы обучения и воспитания детей с отклонениями в развитии : теоретические аспекты специального образования детей с отклонениями в развитии, организация коррекционного обучения и воспитания, педагогические технологии в коррекционной работе : учеб. пособие для студентов педвузов. – Москва : АСТ [и др.], 2018. – 222, [1] с. – (Высшая школа). – URL: infourok.ru/pedagogicheskie-sistemi-obucheniya-i-vospitaniyadetey-s-otkloneniyami-v-razvitii-2036892.html (дата обращения: 25.09.2024). – ISBN 978-5-17-046695-5. </w:t>
      </w:r>
    </w:p>
    <w:p w:rsidR="00E92FF7" w:rsidRDefault="009E0D59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 xml:space="preserve">Игнатьев, С.Е. Закономерности изобразительной деятельности детей : учеб. пособие для студентов вузов /С.Е.Игнатьев.– Москва : Академический Проект, 2020.– 208 c.– URL: e.lanbook.com/book/133201 (дата обращения: 19.05.2022). – ISBN 978-5-8291-3599-7. </w:t>
      </w:r>
    </w:p>
    <w:p w:rsidR="00E92FF7" w:rsidRDefault="009E0D59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>Итальянкина, Т.М. Исп</w:t>
      </w:r>
      <w:r w:rsidR="001644D5">
        <w:t>ользование нетрадиционной техни</w:t>
      </w:r>
      <w:r>
        <w:t>ки по изодеятельности в работе с детьми ОВЗ //Образовательная социальная сеть : сайт.– URL: nsportal.ru/detskiy-sad/ raznoe/2024/01/16/ispolzova</w:t>
      </w:r>
      <w:r w:rsidR="001644D5">
        <w:t>nie-netraditsionnoy-tekhniki-po</w:t>
      </w:r>
      <w:r>
        <w:t xml:space="preserve">izodeyatelnosti-v-rabote-s (дата обращения: 02.10.2024).– Дата публикации: 16.01.2024. </w:t>
      </w:r>
    </w:p>
    <w:p w:rsidR="00E92FF7" w:rsidRDefault="009E0D59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 xml:space="preserve">Кузнецова, Г.В. Особенности изобразительной деятельности детей дошкольного возраста с детским церебральным параличом : монография /Г.В.Кузнецова. – Москва : Логомаг, 2019. – 134 c. – URL: www.iprbookshop.ru/77040.html (дата обращения: 18.05.2022).– ISBN 978-5-905025-41-9. </w:t>
      </w:r>
    </w:p>
    <w:p w:rsidR="00E92FF7" w:rsidRDefault="00D00A8E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 w:rsidRPr="001644D5">
        <w:t xml:space="preserve">Кулакова, Е. В. Методические рекомендации по организации дополнительного образования детей с ограниченными возможностями здоровья и инвалидностью с учетом </w:t>
      </w:r>
      <w:r w:rsidRPr="001644D5">
        <w:lastRenderedPageBreak/>
        <w:t xml:space="preserve">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/ Е. В. Кулакова, М. М. Любимова. – Москва : РУДН, 2020. – 60 с. </w:t>
      </w:r>
    </w:p>
    <w:p w:rsidR="00E92FF7" w:rsidRDefault="00D00A8E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 w:rsidRPr="00F54017">
        <w:t xml:space="preserve">Методические рекомендации по разработке адаптированных дополнительных общеобразовательных программ и дополнительных общеобразовательных программ для детей с ограниченными возможностями здоровья и инвалидностью в рамках инклюзивных групп / сост. М. А. Логинова. – 2-е изд. изм. – Новосибирск: ГАУ ДО НСО «ОЦРТДиЮ», РМЦ ДОД, 2023. – 59 с. </w:t>
      </w:r>
    </w:p>
    <w:p w:rsidR="00E92FF7" w:rsidRDefault="00DE6F55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>Рылова, Л.Б. Теория и</w:t>
      </w:r>
      <w:r w:rsidR="007D3994">
        <w:t xml:space="preserve"> методика обучения изобразитель</w:t>
      </w:r>
      <w:r>
        <w:t>ному искусству : инновационная тьюторская модель : учеб.- метод. комплекс /Л.Б.Ры</w:t>
      </w:r>
      <w:r w:rsidR="004A11B0">
        <w:t>лова. – Изд. 5-е, стер. – Санкт-Петербург: Лань, 2021. – 440</w:t>
      </w:r>
      <w:r>
        <w:t xml:space="preserve"> с. – URL: e.lanbook.com/book/15</w:t>
      </w:r>
      <w:r w:rsidR="004A11B0">
        <w:t>8871 (дата обращения: 20.09.2024</w:t>
      </w:r>
      <w:r>
        <w:t xml:space="preserve">). – ISBN 978-5-81147-231-4. </w:t>
      </w:r>
    </w:p>
    <w:p w:rsidR="00E92FF7" w:rsidRDefault="00DE6F55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>
        <w:t>Осипова, Л.Б. Развитие осязания и мелкой мотор</w:t>
      </w:r>
      <w:r w:rsidR="005C4814">
        <w:t>ики у детей с НОДО</w:t>
      </w:r>
      <w:r>
        <w:t xml:space="preserve"> : учеб.-метод. пособие : учеб. пособие для студентов вузов /Л.Б.Осипова.– Москва : ИНФРА-М, 2020.– 246, [1] с.– (Высшее образование – Бакалавриат).– URL: znanium.com/catalog/product/103</w:t>
      </w:r>
      <w:r w:rsidR="005C4814">
        <w:t>9808 (дата обращения: 02.10.2024</w:t>
      </w:r>
      <w:r>
        <w:t>).– ISBN 978-5-16-107972-0. 1</w:t>
      </w:r>
    </w:p>
    <w:p w:rsidR="00E92FF7" w:rsidRDefault="00DE6F55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 w:rsidRPr="00E92FF7">
        <w:rPr>
          <w:rFonts w:cs="Times New Roman"/>
        </w:rPr>
        <w:t xml:space="preserve">Орлянская, И.А. Влияние </w:t>
      </w:r>
      <w:r w:rsidR="005C4814" w:rsidRPr="00E92FF7">
        <w:rPr>
          <w:rFonts w:cs="Times New Roman"/>
        </w:rPr>
        <w:t>занятий изобразительной деятель</w:t>
      </w:r>
      <w:r w:rsidRPr="00E92FF7">
        <w:rPr>
          <w:rFonts w:cs="Times New Roman"/>
        </w:rPr>
        <w:t>ностью на сенсорное ра</w:t>
      </w:r>
      <w:r w:rsidR="005C4814" w:rsidRPr="00E92FF7">
        <w:rPr>
          <w:rFonts w:cs="Times New Roman"/>
        </w:rPr>
        <w:t>звитие детей с ОВЗ</w:t>
      </w:r>
      <w:r w:rsidRPr="00E92FF7">
        <w:rPr>
          <w:rFonts w:cs="Times New Roman"/>
        </w:rPr>
        <w:t xml:space="preserve"> / И.А.Орлянская, В.Б.Крестьева //B17.ru : сайт психологов №1.– URL: www.b17.ru/article/</w:t>
      </w:r>
      <w:r w:rsidR="005C4814" w:rsidRPr="00E92FF7">
        <w:rPr>
          <w:rFonts w:cs="Times New Roman"/>
        </w:rPr>
        <w:t>571/ (дата обращения: 05.10.2024</w:t>
      </w:r>
      <w:r w:rsidRPr="00E92FF7">
        <w:rPr>
          <w:rFonts w:cs="Times New Roman"/>
        </w:rPr>
        <w:t>)</w:t>
      </w:r>
    </w:p>
    <w:p w:rsidR="00750FD6" w:rsidRPr="00E92FF7" w:rsidRDefault="00750FD6" w:rsidP="00B12452">
      <w:pPr>
        <w:pStyle w:val="a9"/>
        <w:numPr>
          <w:ilvl w:val="0"/>
          <w:numId w:val="31"/>
        </w:numPr>
        <w:spacing w:beforeAutospacing="0" w:after="0" w:afterAutospacing="0"/>
        <w:ind w:left="0" w:right="42" w:firstLine="360"/>
        <w:textAlignment w:val="baseline"/>
        <w:rPr>
          <w:rFonts w:eastAsia="SimSun" w:cs="Times New Roman"/>
          <w:shd w:val="clear" w:color="auto" w:fill="FFFFFF"/>
        </w:rPr>
      </w:pPr>
      <w:r w:rsidRPr="00E92FF7">
        <w:rPr>
          <w:rFonts w:cs="Times New Roman"/>
        </w:rPr>
        <w:t xml:space="preserve">Ценева, М.А. Методика организации изобразительной и конструктивной деятельности детей с ограниченными возможностями здоровья: электронное учебно-методическое пособие / М.А.Ценева – Тольятти:Издательство ТГУ, 2022.- 64с. </w:t>
      </w:r>
    </w:p>
    <w:p w:rsidR="00F54017" w:rsidRPr="00F54017" w:rsidRDefault="00F54017" w:rsidP="00B12452">
      <w:pPr>
        <w:pStyle w:val="a9"/>
        <w:spacing w:beforeAutospacing="0" w:after="0" w:afterAutospacing="0"/>
        <w:ind w:left="709" w:right="42"/>
        <w:textAlignment w:val="baseline"/>
        <w:rPr>
          <w:rFonts w:eastAsia="SimSun" w:cs="Times New Roman"/>
          <w:shd w:val="clear" w:color="auto" w:fill="FFFFFF"/>
        </w:rPr>
      </w:pPr>
    </w:p>
    <w:p w:rsidR="00D00A8E" w:rsidRDefault="00D00A8E" w:rsidP="004827D1">
      <w:pPr>
        <w:spacing w:after="0"/>
        <w:ind w:right="4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5.3.</w:t>
      </w:r>
      <w:r w:rsidR="004827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Список литературы для родителей и обучающихся:</w:t>
      </w:r>
    </w:p>
    <w:p w:rsidR="007744E3" w:rsidRPr="007744E3" w:rsidRDefault="007744E3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Лобанова, В. Искусство – детям</w:t>
      </w:r>
      <w:r w:rsidR="003028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Лепим народную игрушку: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28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Лобанова</w:t>
      </w:r>
      <w:r w:rsidR="00F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028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Москва: </w:t>
      </w:r>
      <w:r w:rsidR="00F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Мозаика-синтез, 202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66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-56с.</w:t>
      </w:r>
    </w:p>
    <w:p w:rsidR="007744E3" w:rsidRDefault="00F66E86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Дорожин, Ю. Искусство – детям.Цветочные узоры Полхов-Майдана: учебное пособие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96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Ю. Дорожин. - </w:t>
      </w:r>
      <w:r w:rsidR="00D96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</w:t>
      </w:r>
      <w:r w:rsidR="007744E3"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96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- 73с.</w:t>
      </w:r>
    </w:p>
    <w:p w:rsidR="00D96751" w:rsidRDefault="00D9675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Дорожин, Ю. Искусство – детям. Матрешки: учебное пособие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/Ю. 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Дорожин.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92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- 76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</w:p>
    <w:p w:rsidR="00E92295" w:rsidRDefault="00E92295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Куцакова, Л. Искусство – детям.</w:t>
      </w:r>
      <w:r w:rsidR="00570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Чудесная гжель: учебное пособие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 Л.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70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- 62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</w:p>
    <w:p w:rsidR="007744E3" w:rsidRDefault="00570499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Величкина, Г.</w:t>
      </w:r>
      <w:r w:rsidRPr="00570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– детям.Дымковская игрушка: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Величкина Г.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- 62 с.</w:t>
      </w:r>
    </w:p>
    <w:p w:rsidR="005F5707" w:rsidRDefault="005F5707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Дорожин, Ю. Искусство – детям. Матрешки: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 Дорожин..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- 76с.</w:t>
      </w:r>
    </w:p>
    <w:p w:rsidR="007C3B81" w:rsidRDefault="007C3B8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Дорожин, Ю. Искусство – детям. </w:t>
      </w:r>
      <w:r w:rsidRPr="00774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Узоры Северной Двины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Ю. 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Дорожин.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Москва: Мозаика-синтез, 2022- 78с.</w:t>
      </w:r>
    </w:p>
    <w:p w:rsidR="007744E3" w:rsidRPr="007744E3" w:rsidRDefault="007C3B8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Дорожин, Ю. Искусство – детям.  Каргапольская игрушка: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Ю. 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Дорожин.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Москва: Мозаика-синтез, 2022- 53с </w:t>
      </w:r>
    </w:p>
    <w:p w:rsidR="007C3B81" w:rsidRPr="007744E3" w:rsidRDefault="007C3B8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Дорожин, Ю. Искусство – детям.  Лубочные игрушки: учебное пособие/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Ю. 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Дорожин.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Москва: Мозаика-синтез, 2020- 92с </w:t>
      </w:r>
    </w:p>
    <w:p w:rsidR="00656EE1" w:rsidRDefault="007C3B8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Платонова, Н. </w:t>
      </w:r>
      <w:r w:rsidR="007744E3" w:rsidRPr="007C3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Акваре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ль. Советы начинающим.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1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 Платонова. – Москва: Молодая гвардия, 2018 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8A5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6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113 с.</w:t>
      </w:r>
    </w:p>
    <w:p w:rsidR="00656EE1" w:rsidRDefault="00656EE1" w:rsidP="00B12452">
      <w:pPr>
        <w:pStyle w:val="a3"/>
        <w:numPr>
          <w:ilvl w:val="0"/>
          <w:numId w:val="33"/>
        </w:numPr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Платонова, Н. </w:t>
      </w:r>
      <w:r w:rsidR="0020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Рисунок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Советы начинающим.</w:t>
      </w:r>
      <w:r w:rsidR="0020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Выпуск 1-2.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Н. Платонова. – Москва</w:t>
      </w:r>
      <w:r w:rsidR="0020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Молодая гвардия, 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20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</w:t>
      </w:r>
    </w:p>
    <w:p w:rsidR="00D00A8E" w:rsidRDefault="00203641" w:rsidP="00B12452">
      <w:pPr>
        <w:spacing w:after="0" w:line="240" w:lineRule="auto"/>
        <w:ind w:left="709" w:right="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00A8E" w:rsidRPr="001679D4" w:rsidRDefault="00D00A8E" w:rsidP="004827D1">
      <w:pPr>
        <w:spacing w:after="0" w:line="240" w:lineRule="auto"/>
        <w:ind w:right="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5.4.</w:t>
      </w:r>
      <w:r w:rsidR="004827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79D4">
        <w:rPr>
          <w:rFonts w:ascii="Times New Roman" w:hAnsi="Times New Roman"/>
          <w:b/>
          <w:i/>
          <w:sz w:val="24"/>
          <w:szCs w:val="24"/>
        </w:rPr>
        <w:t xml:space="preserve">Интернет-ресурсы. </w:t>
      </w:r>
    </w:p>
    <w:p w:rsidR="00D00A8E" w:rsidRPr="00482F67" w:rsidRDefault="00482F67" w:rsidP="00B12452">
      <w:pPr>
        <w:pStyle w:val="a3"/>
        <w:numPr>
          <w:ilvl w:val="0"/>
          <w:numId w:val="30"/>
        </w:numPr>
        <w:suppressAutoHyphens/>
        <w:spacing w:after="0" w:line="240" w:lineRule="auto"/>
        <w:ind w:left="284" w:right="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82F67">
        <w:rPr>
          <w:rFonts w:ascii="Times New Roman" w:hAnsi="Times New Roman"/>
          <w:sz w:val="24"/>
          <w:szCs w:val="24"/>
        </w:rPr>
        <w:t xml:space="preserve">етодические разработки для педагогов по работе с детьми ОВЗ  </w:t>
      </w: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[Электронный ресурс] - URL: </w:t>
      </w:r>
      <w:hyperlink r:id="rId38" w:history="1">
        <w:r w:rsidR="00D00A8E" w:rsidRPr="00482F67">
          <w:rPr>
            <w:rStyle w:val="a8"/>
            <w:rFonts w:ascii="Times New Roman" w:hAnsi="Times New Roman"/>
            <w:sz w:val="24"/>
            <w:szCs w:val="24"/>
          </w:rPr>
          <w:t>https://ikp-rao.ru/specialistam/</w:t>
        </w:r>
      </w:hyperlink>
      <w:r w:rsidR="00D00A8E" w:rsidRPr="00482F67">
        <w:rPr>
          <w:rFonts w:ascii="Times New Roman" w:hAnsi="Times New Roman"/>
          <w:sz w:val="24"/>
          <w:szCs w:val="24"/>
        </w:rPr>
        <w:t xml:space="preserve"> </w:t>
      </w:r>
    </w:p>
    <w:p w:rsidR="00482F67" w:rsidRPr="00482F67" w:rsidRDefault="00482F67" w:rsidP="00B12452">
      <w:pPr>
        <w:pStyle w:val="a3"/>
        <w:numPr>
          <w:ilvl w:val="0"/>
          <w:numId w:val="30"/>
        </w:numPr>
        <w:suppressAutoHyphens/>
        <w:spacing w:after="0" w:line="240" w:lineRule="auto"/>
        <w:ind w:left="284" w:right="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482F67">
        <w:rPr>
          <w:rFonts w:ascii="Times New Roman" w:hAnsi="Times New Roman"/>
          <w:sz w:val="24"/>
          <w:szCs w:val="24"/>
        </w:rPr>
        <w:t>ля родителей детей с ОВЗ</w:t>
      </w:r>
      <w:r>
        <w:t xml:space="preserve">  </w:t>
      </w: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[Электронный ресурс] - URL: </w:t>
      </w:r>
      <w:hyperlink r:id="rId39" w:history="1">
        <w:r w:rsidR="00D00A8E" w:rsidRPr="00482F67">
          <w:rPr>
            <w:rStyle w:val="a8"/>
            <w:rFonts w:ascii="Times New Roman" w:hAnsi="Times New Roman"/>
            <w:sz w:val="24"/>
            <w:szCs w:val="24"/>
          </w:rPr>
          <w:t>https://ikp-rao.ru/roditelyam/</w:t>
        </w:r>
      </w:hyperlink>
      <w:r w:rsidR="00D00A8E" w:rsidRPr="00482F67">
        <w:rPr>
          <w:rFonts w:ascii="Times New Roman" w:hAnsi="Times New Roman"/>
          <w:sz w:val="24"/>
          <w:szCs w:val="24"/>
        </w:rPr>
        <w:t xml:space="preserve"> </w:t>
      </w:r>
    </w:p>
    <w:p w:rsidR="00D00A8E" w:rsidRPr="00482F67" w:rsidRDefault="00482F67" w:rsidP="00B12452">
      <w:pPr>
        <w:pStyle w:val="a3"/>
        <w:numPr>
          <w:ilvl w:val="0"/>
          <w:numId w:val="30"/>
        </w:numPr>
        <w:suppressAutoHyphens/>
        <w:spacing w:after="0" w:line="240" w:lineRule="auto"/>
        <w:ind w:left="284" w:right="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82F67">
        <w:rPr>
          <w:rFonts w:ascii="Times New Roman" w:hAnsi="Times New Roman"/>
          <w:sz w:val="24"/>
          <w:szCs w:val="24"/>
        </w:rPr>
        <w:t xml:space="preserve">ебинары для педагогов и родителей с детьми ОВЗ   </w:t>
      </w: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[Электронный ресурс] - URL: </w:t>
      </w:r>
      <w:hyperlink r:id="rId40" w:history="1">
        <w:r w:rsidR="00D00A8E" w:rsidRPr="00482F67">
          <w:rPr>
            <w:rStyle w:val="a8"/>
            <w:rFonts w:ascii="Times New Roman" w:hAnsi="Times New Roman"/>
            <w:sz w:val="24"/>
            <w:szCs w:val="24"/>
          </w:rPr>
          <w:t>https://ikp-rao.ru/obuchajushhie-vebinary/</w:t>
        </w:r>
      </w:hyperlink>
      <w:r w:rsidR="00D00A8E" w:rsidRPr="00482F67">
        <w:rPr>
          <w:rFonts w:ascii="Times New Roman" w:hAnsi="Times New Roman"/>
          <w:sz w:val="24"/>
          <w:szCs w:val="24"/>
        </w:rPr>
        <w:t xml:space="preserve"> </w:t>
      </w:r>
    </w:p>
    <w:p w:rsidR="00033A63" w:rsidRPr="00482F67" w:rsidRDefault="00033A63" w:rsidP="00B12452">
      <w:pPr>
        <w:pStyle w:val="a3"/>
        <w:numPr>
          <w:ilvl w:val="0"/>
          <w:numId w:val="30"/>
        </w:numPr>
        <w:spacing w:after="0" w:line="240" w:lineRule="auto"/>
        <w:ind w:left="284" w:hanging="284"/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</w:pP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>Педагогическое сопровождение семьи в вопросах духовно-нравственного воспита-</w:t>
      </w:r>
    </w:p>
    <w:p w:rsidR="00482F67" w:rsidRPr="00482F67" w:rsidRDefault="00033A63" w:rsidP="00B12452">
      <w:pPr>
        <w:pStyle w:val="a3"/>
        <w:numPr>
          <w:ilvl w:val="0"/>
          <w:numId w:val="30"/>
        </w:numPr>
        <w:spacing w:after="0" w:line="240" w:lineRule="auto"/>
        <w:ind w:left="284" w:hanging="284"/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</w:pP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>ния детей (О. М. Потаповская) [Электронный ресурс] - UR</w:t>
      </w:r>
      <w:r w:rsidR="00482F67"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L: </w:t>
      </w:r>
      <w:hyperlink r:id="rId41" w:history="1">
        <w:r w:rsidR="00482F67" w:rsidRPr="00482F67">
          <w:rPr>
            <w:rStyle w:val="a8"/>
            <w:rFonts w:ascii="Montserrat Regular" w:eastAsia="Times New Roman" w:hAnsi="Montserrat Regular" w:cs="Arial"/>
            <w:sz w:val="24"/>
            <w:szCs w:val="24"/>
            <w:lang w:eastAsia="ru-RU"/>
          </w:rPr>
          <w:t>http://www.synergia.itn.ru/kerigma/vosp-det/potap/statypot02.htm</w:t>
        </w:r>
      </w:hyperlink>
    </w:p>
    <w:p w:rsidR="00033A63" w:rsidRPr="00482F67" w:rsidRDefault="00033A63" w:rsidP="00B12452">
      <w:pPr>
        <w:pStyle w:val="a3"/>
        <w:numPr>
          <w:ilvl w:val="0"/>
          <w:numId w:val="30"/>
        </w:numPr>
        <w:spacing w:after="0" w:line="240" w:lineRule="auto"/>
        <w:ind w:left="284" w:hanging="284"/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</w:pP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>Содержание духовно-нравственного семейного в</w:t>
      </w:r>
      <w:r w:rsidR="00482F67"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оспитания в трудах И. А. Ильина </w:t>
      </w:r>
      <w:r w:rsidRPr="00482F67"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  <w:t xml:space="preserve">[Электронный ресурс] - URL: </w:t>
      </w:r>
      <w:hyperlink r:id="rId42" w:history="1">
        <w:r w:rsidR="00482F67" w:rsidRPr="00482F67">
          <w:rPr>
            <w:rStyle w:val="a8"/>
            <w:rFonts w:ascii="Montserrat Regular" w:eastAsia="Times New Roman" w:hAnsi="Montserrat Regular" w:cs="Arial"/>
            <w:sz w:val="24"/>
            <w:szCs w:val="24"/>
            <w:lang w:eastAsia="ru-RU"/>
          </w:rPr>
          <w:t>http://orthos.org/grodno/publ/vospit.htm</w:t>
        </w:r>
      </w:hyperlink>
    </w:p>
    <w:p w:rsidR="00482F67" w:rsidRPr="00482F67" w:rsidRDefault="00482F67" w:rsidP="00B12452">
      <w:pPr>
        <w:pStyle w:val="a3"/>
        <w:spacing w:after="0" w:line="240" w:lineRule="auto"/>
        <w:ind w:left="0"/>
        <w:rPr>
          <w:rFonts w:ascii="Montserrat Regular" w:eastAsia="Times New Roman" w:hAnsi="Montserrat Regular" w:cs="Arial"/>
          <w:color w:val="333333"/>
          <w:sz w:val="24"/>
          <w:szCs w:val="24"/>
          <w:lang w:eastAsia="ru-RU"/>
        </w:rPr>
      </w:pPr>
    </w:p>
    <w:p w:rsidR="0056183D" w:rsidRDefault="0056183D" w:rsidP="00B1245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3CB4" w:rsidRDefault="00252BB1" w:rsidP="00B12452"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t xml:space="preserve"> </w:t>
      </w:r>
    </w:p>
    <w:sectPr w:rsidR="00553CB4" w:rsidSect="00172C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C3" w:rsidRDefault="00A56FC3">
      <w:pPr>
        <w:spacing w:after="0" w:line="240" w:lineRule="auto"/>
      </w:pPr>
      <w:r>
        <w:separator/>
      </w:r>
    </w:p>
  </w:endnote>
  <w:endnote w:type="continuationSeparator" w:id="0">
    <w:p w:rsidR="00A56FC3" w:rsidRDefault="00A5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C4" w:rsidRDefault="00E471C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22C2">
      <w:rPr>
        <w:noProof/>
      </w:rPr>
      <w:t>2</w:t>
    </w:r>
    <w:r>
      <w:fldChar w:fldCharType="end"/>
    </w:r>
  </w:p>
  <w:p w:rsidR="00E471C4" w:rsidRDefault="00E471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C4" w:rsidRDefault="00E471C4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4F22C2">
      <w:rPr>
        <w:noProof/>
      </w:rPr>
      <w:t>3</w:t>
    </w:r>
    <w:r>
      <w:fldChar w:fldCharType="end"/>
    </w:r>
  </w:p>
  <w:p w:rsidR="00E471C4" w:rsidRDefault="00E471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C4" w:rsidRDefault="00E471C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C4" w:rsidRDefault="00E471C4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4F22C2">
      <w:rPr>
        <w:noProof/>
      </w:rPr>
      <w:t>19</w:t>
    </w:r>
    <w:r>
      <w:fldChar w:fldCharType="end"/>
    </w:r>
  </w:p>
  <w:p w:rsidR="00E471C4" w:rsidRDefault="00E471C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C4" w:rsidRDefault="00E471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C3" w:rsidRDefault="00A56FC3">
      <w:pPr>
        <w:spacing w:after="0" w:line="240" w:lineRule="auto"/>
      </w:pPr>
      <w:r>
        <w:separator/>
      </w:r>
    </w:p>
  </w:footnote>
  <w:footnote w:type="continuationSeparator" w:id="0">
    <w:p w:rsidR="00A56FC3" w:rsidRDefault="00A5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27A266E"/>
    <w:multiLevelType w:val="hybridMultilevel"/>
    <w:tmpl w:val="FAAAEFFA"/>
    <w:lvl w:ilvl="0" w:tplc="E3EEBD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09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895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E5C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4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4CC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8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872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C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3451010"/>
    <w:multiLevelType w:val="hybridMultilevel"/>
    <w:tmpl w:val="94B8F84C"/>
    <w:lvl w:ilvl="0" w:tplc="480A34CA">
      <w:start w:val="2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EB733D"/>
    <w:multiLevelType w:val="hybridMultilevel"/>
    <w:tmpl w:val="9CB8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1647E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620C5"/>
    <w:multiLevelType w:val="hybridMultilevel"/>
    <w:tmpl w:val="E4F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93ABC"/>
    <w:multiLevelType w:val="hybridMultilevel"/>
    <w:tmpl w:val="77BE1BD6"/>
    <w:lvl w:ilvl="0" w:tplc="5E9E31F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F0DB6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71946"/>
    <w:multiLevelType w:val="multilevel"/>
    <w:tmpl w:val="AFB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629A"/>
    <w:multiLevelType w:val="hybridMultilevel"/>
    <w:tmpl w:val="EA6262BA"/>
    <w:lvl w:ilvl="0" w:tplc="D0FC0F30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C9C08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8F7BE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265BA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FFFC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6CC6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3354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8192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1802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56214B"/>
    <w:multiLevelType w:val="multilevel"/>
    <w:tmpl w:val="E116B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BC0262E"/>
    <w:multiLevelType w:val="hybridMultilevel"/>
    <w:tmpl w:val="5E3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21140"/>
    <w:multiLevelType w:val="hybridMultilevel"/>
    <w:tmpl w:val="F24C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64ED"/>
    <w:multiLevelType w:val="hybridMultilevel"/>
    <w:tmpl w:val="36DAC666"/>
    <w:lvl w:ilvl="0" w:tplc="BBD67E8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2A3D8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8C746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85776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A8C86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691B2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69BAC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691EE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4D6C4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01983"/>
    <w:multiLevelType w:val="multilevel"/>
    <w:tmpl w:val="D57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D2554D"/>
    <w:multiLevelType w:val="singleLevel"/>
    <w:tmpl w:val="44D2554D"/>
    <w:lvl w:ilvl="0">
      <w:start w:val="12"/>
      <w:numFmt w:val="decimal"/>
      <w:suff w:val="space"/>
      <w:lvlText w:val="%1."/>
      <w:lvlJc w:val="left"/>
    </w:lvl>
  </w:abstractNum>
  <w:abstractNum w:abstractNumId="21">
    <w:nsid w:val="4E43271B"/>
    <w:multiLevelType w:val="multilevel"/>
    <w:tmpl w:val="F142F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0C1438"/>
    <w:multiLevelType w:val="hybridMultilevel"/>
    <w:tmpl w:val="ADD66F04"/>
    <w:lvl w:ilvl="0" w:tplc="45704AC8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9C0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5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C24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6E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C02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DE1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A299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65B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B339FB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060013"/>
    <w:multiLevelType w:val="hybridMultilevel"/>
    <w:tmpl w:val="2FBC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E2086"/>
    <w:multiLevelType w:val="multilevel"/>
    <w:tmpl w:val="1C1265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B52795"/>
    <w:multiLevelType w:val="hybridMultilevel"/>
    <w:tmpl w:val="774C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21E50"/>
    <w:multiLevelType w:val="multilevel"/>
    <w:tmpl w:val="C51A10E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18"/>
        </w:tabs>
        <w:ind w:left="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2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18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8"/>
        </w:tabs>
        <w:ind w:left="33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44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8"/>
        </w:tabs>
        <w:ind w:left="5182" w:hanging="2160"/>
      </w:pPr>
      <w:rPr>
        <w:rFonts w:hint="default"/>
      </w:rPr>
    </w:lvl>
  </w:abstractNum>
  <w:abstractNum w:abstractNumId="28">
    <w:nsid w:val="613A2B6E"/>
    <w:multiLevelType w:val="single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29">
    <w:nsid w:val="63224B65"/>
    <w:multiLevelType w:val="hybridMultilevel"/>
    <w:tmpl w:val="4CE8EB20"/>
    <w:lvl w:ilvl="0" w:tplc="E928505A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AC5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F60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CEC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2E8B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621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CBE2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CD2D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C99C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5579CD"/>
    <w:multiLevelType w:val="hybridMultilevel"/>
    <w:tmpl w:val="1B82B5FC"/>
    <w:lvl w:ilvl="0" w:tplc="5E9E31F0">
      <w:start w:val="1"/>
      <w:numFmt w:val="decimal"/>
      <w:lvlText w:val="%1"/>
      <w:lvlJc w:val="left"/>
      <w:pPr>
        <w:ind w:left="1778" w:hanging="360"/>
      </w:pPr>
      <w:rPr>
        <w:rFonts w:ascii="Times New Roman" w:eastAsia="Calibri" w:hAnsi="Times New Roman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8291B"/>
    <w:multiLevelType w:val="multilevel"/>
    <w:tmpl w:val="4B963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695FDA"/>
    <w:multiLevelType w:val="hybridMultilevel"/>
    <w:tmpl w:val="A2448604"/>
    <w:lvl w:ilvl="0" w:tplc="F18C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29F229"/>
    <w:multiLevelType w:val="singleLevel"/>
    <w:tmpl w:val="7F29F229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6"/>
  </w:num>
  <w:num w:numId="5">
    <w:abstractNumId w:val="26"/>
  </w:num>
  <w:num w:numId="6">
    <w:abstractNumId w:val="17"/>
  </w:num>
  <w:num w:numId="7">
    <w:abstractNumId w:val="15"/>
  </w:num>
  <w:num w:numId="8">
    <w:abstractNumId w:val="6"/>
  </w:num>
  <w:num w:numId="9">
    <w:abstractNumId w:val="29"/>
  </w:num>
  <w:num w:numId="10">
    <w:abstractNumId w:val="18"/>
  </w:num>
  <w:num w:numId="11">
    <w:abstractNumId w:val="22"/>
  </w:num>
  <w:num w:numId="12">
    <w:abstractNumId w:val="14"/>
  </w:num>
  <w:num w:numId="13">
    <w:abstractNumId w:val="31"/>
  </w:num>
  <w:num w:numId="14">
    <w:abstractNumId w:val="7"/>
  </w:num>
  <w:num w:numId="15">
    <w:abstractNumId w:val="5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"/>
  </w:num>
  <w:num w:numId="21">
    <w:abstractNumId w:val="4"/>
  </w:num>
  <w:num w:numId="22">
    <w:abstractNumId w:val="33"/>
  </w:num>
  <w:num w:numId="23">
    <w:abstractNumId w:val="32"/>
  </w:num>
  <w:num w:numId="24">
    <w:abstractNumId w:val="25"/>
  </w:num>
  <w:num w:numId="25">
    <w:abstractNumId w:val="27"/>
  </w:num>
  <w:num w:numId="26">
    <w:abstractNumId w:val="21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  <w:num w:numId="31">
    <w:abstractNumId w:val="11"/>
  </w:num>
  <w:num w:numId="32">
    <w:abstractNumId w:val="28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55B"/>
    <w:rsid w:val="000030EE"/>
    <w:rsid w:val="00003EAA"/>
    <w:rsid w:val="00033A63"/>
    <w:rsid w:val="000436FD"/>
    <w:rsid w:val="00065A5E"/>
    <w:rsid w:val="000660DE"/>
    <w:rsid w:val="000666E5"/>
    <w:rsid w:val="00081376"/>
    <w:rsid w:val="000838C4"/>
    <w:rsid w:val="00085BFE"/>
    <w:rsid w:val="00086D7C"/>
    <w:rsid w:val="000878E1"/>
    <w:rsid w:val="000A4F8E"/>
    <w:rsid w:val="000B6297"/>
    <w:rsid w:val="000C7C97"/>
    <w:rsid w:val="000D0DD1"/>
    <w:rsid w:val="000D23B5"/>
    <w:rsid w:val="000D4EB5"/>
    <w:rsid w:val="000D56DE"/>
    <w:rsid w:val="000D596D"/>
    <w:rsid w:val="00127166"/>
    <w:rsid w:val="00137EF0"/>
    <w:rsid w:val="001440E3"/>
    <w:rsid w:val="00144205"/>
    <w:rsid w:val="00146FF7"/>
    <w:rsid w:val="00155430"/>
    <w:rsid w:val="001644D5"/>
    <w:rsid w:val="00172CBD"/>
    <w:rsid w:val="00177F75"/>
    <w:rsid w:val="0018621C"/>
    <w:rsid w:val="001959E6"/>
    <w:rsid w:val="00197F88"/>
    <w:rsid w:val="001A5263"/>
    <w:rsid w:val="001A7177"/>
    <w:rsid w:val="001A73C6"/>
    <w:rsid w:val="001B1113"/>
    <w:rsid w:val="001B2AEF"/>
    <w:rsid w:val="001B735D"/>
    <w:rsid w:val="001C7380"/>
    <w:rsid w:val="001E37AB"/>
    <w:rsid w:val="001F0A0E"/>
    <w:rsid w:val="001F4F9F"/>
    <w:rsid w:val="00203641"/>
    <w:rsid w:val="00212E1D"/>
    <w:rsid w:val="00215750"/>
    <w:rsid w:val="00243566"/>
    <w:rsid w:val="00252BB1"/>
    <w:rsid w:val="0025460B"/>
    <w:rsid w:val="002579F5"/>
    <w:rsid w:val="00296430"/>
    <w:rsid w:val="002A0BFE"/>
    <w:rsid w:val="002B6FD7"/>
    <w:rsid w:val="002C1813"/>
    <w:rsid w:val="002D4776"/>
    <w:rsid w:val="002E455B"/>
    <w:rsid w:val="0030285E"/>
    <w:rsid w:val="003038C8"/>
    <w:rsid w:val="0031341C"/>
    <w:rsid w:val="00324902"/>
    <w:rsid w:val="00337C48"/>
    <w:rsid w:val="00344480"/>
    <w:rsid w:val="00353A64"/>
    <w:rsid w:val="00367984"/>
    <w:rsid w:val="003764D5"/>
    <w:rsid w:val="00383624"/>
    <w:rsid w:val="00387FBD"/>
    <w:rsid w:val="00391391"/>
    <w:rsid w:val="003A2AAA"/>
    <w:rsid w:val="003A2D1D"/>
    <w:rsid w:val="003A3B15"/>
    <w:rsid w:val="003A3F61"/>
    <w:rsid w:val="003B0001"/>
    <w:rsid w:val="003B4A02"/>
    <w:rsid w:val="003C04FB"/>
    <w:rsid w:val="003C2654"/>
    <w:rsid w:val="003C580C"/>
    <w:rsid w:val="003D1A63"/>
    <w:rsid w:val="00401222"/>
    <w:rsid w:val="00402EED"/>
    <w:rsid w:val="00403C84"/>
    <w:rsid w:val="00404DCE"/>
    <w:rsid w:val="00457DBE"/>
    <w:rsid w:val="00482413"/>
    <w:rsid w:val="004827D1"/>
    <w:rsid w:val="00482F67"/>
    <w:rsid w:val="00486459"/>
    <w:rsid w:val="00486BC4"/>
    <w:rsid w:val="004A11B0"/>
    <w:rsid w:val="004A6225"/>
    <w:rsid w:val="004C2ECD"/>
    <w:rsid w:val="004D3254"/>
    <w:rsid w:val="004E13C6"/>
    <w:rsid w:val="004F22C2"/>
    <w:rsid w:val="005113DD"/>
    <w:rsid w:val="00520882"/>
    <w:rsid w:val="0052123C"/>
    <w:rsid w:val="00524BDF"/>
    <w:rsid w:val="0054126C"/>
    <w:rsid w:val="00553CB4"/>
    <w:rsid w:val="0056183D"/>
    <w:rsid w:val="00570499"/>
    <w:rsid w:val="00571325"/>
    <w:rsid w:val="005841DC"/>
    <w:rsid w:val="005878C1"/>
    <w:rsid w:val="005A5E95"/>
    <w:rsid w:val="005A698F"/>
    <w:rsid w:val="005B2699"/>
    <w:rsid w:val="005C15DC"/>
    <w:rsid w:val="005C28F8"/>
    <w:rsid w:val="005C4814"/>
    <w:rsid w:val="005D0E78"/>
    <w:rsid w:val="005D2617"/>
    <w:rsid w:val="005D7EB3"/>
    <w:rsid w:val="005F5707"/>
    <w:rsid w:val="00610E40"/>
    <w:rsid w:val="00617097"/>
    <w:rsid w:val="00633E86"/>
    <w:rsid w:val="0064068E"/>
    <w:rsid w:val="00644A14"/>
    <w:rsid w:val="00646304"/>
    <w:rsid w:val="006547CD"/>
    <w:rsid w:val="00654D7D"/>
    <w:rsid w:val="00656EE1"/>
    <w:rsid w:val="00664638"/>
    <w:rsid w:val="00666997"/>
    <w:rsid w:val="006705AF"/>
    <w:rsid w:val="00676CC6"/>
    <w:rsid w:val="006C128B"/>
    <w:rsid w:val="006C57EA"/>
    <w:rsid w:val="006D1C42"/>
    <w:rsid w:val="00704BD5"/>
    <w:rsid w:val="00724CE1"/>
    <w:rsid w:val="0072655E"/>
    <w:rsid w:val="00726F6B"/>
    <w:rsid w:val="00730228"/>
    <w:rsid w:val="0073321F"/>
    <w:rsid w:val="00737623"/>
    <w:rsid w:val="00750FD6"/>
    <w:rsid w:val="0075123B"/>
    <w:rsid w:val="00751BF6"/>
    <w:rsid w:val="0075558A"/>
    <w:rsid w:val="0076315E"/>
    <w:rsid w:val="00773EA1"/>
    <w:rsid w:val="00773F4E"/>
    <w:rsid w:val="007744E3"/>
    <w:rsid w:val="00776DEE"/>
    <w:rsid w:val="00787A30"/>
    <w:rsid w:val="007930E6"/>
    <w:rsid w:val="007951B9"/>
    <w:rsid w:val="007952BB"/>
    <w:rsid w:val="00797D91"/>
    <w:rsid w:val="007A2DDF"/>
    <w:rsid w:val="007A63B7"/>
    <w:rsid w:val="007C3B81"/>
    <w:rsid w:val="007C58E1"/>
    <w:rsid w:val="007D3994"/>
    <w:rsid w:val="007D40BC"/>
    <w:rsid w:val="007D40C0"/>
    <w:rsid w:val="00802295"/>
    <w:rsid w:val="008042CF"/>
    <w:rsid w:val="00826615"/>
    <w:rsid w:val="00826758"/>
    <w:rsid w:val="0083709F"/>
    <w:rsid w:val="008424E9"/>
    <w:rsid w:val="00856979"/>
    <w:rsid w:val="00860298"/>
    <w:rsid w:val="00862CA2"/>
    <w:rsid w:val="00885F70"/>
    <w:rsid w:val="00887F83"/>
    <w:rsid w:val="00890061"/>
    <w:rsid w:val="00890B74"/>
    <w:rsid w:val="0089103D"/>
    <w:rsid w:val="00891C37"/>
    <w:rsid w:val="008A06B6"/>
    <w:rsid w:val="008A53F4"/>
    <w:rsid w:val="008A5518"/>
    <w:rsid w:val="008B635D"/>
    <w:rsid w:val="008D1621"/>
    <w:rsid w:val="008D6460"/>
    <w:rsid w:val="008E1D43"/>
    <w:rsid w:val="008E3C99"/>
    <w:rsid w:val="008E60F1"/>
    <w:rsid w:val="008F58F7"/>
    <w:rsid w:val="00904306"/>
    <w:rsid w:val="0090528D"/>
    <w:rsid w:val="00910711"/>
    <w:rsid w:val="009250AC"/>
    <w:rsid w:val="009253B9"/>
    <w:rsid w:val="00935081"/>
    <w:rsid w:val="009358AB"/>
    <w:rsid w:val="00951C09"/>
    <w:rsid w:val="00954675"/>
    <w:rsid w:val="00966522"/>
    <w:rsid w:val="00980657"/>
    <w:rsid w:val="00981FEC"/>
    <w:rsid w:val="009848D2"/>
    <w:rsid w:val="0098656C"/>
    <w:rsid w:val="00997A32"/>
    <w:rsid w:val="009A008C"/>
    <w:rsid w:val="009A5683"/>
    <w:rsid w:val="009A621A"/>
    <w:rsid w:val="009A6732"/>
    <w:rsid w:val="009A6BD8"/>
    <w:rsid w:val="009B789E"/>
    <w:rsid w:val="009D1786"/>
    <w:rsid w:val="009E0D59"/>
    <w:rsid w:val="009E2B45"/>
    <w:rsid w:val="00A23D80"/>
    <w:rsid w:val="00A35F97"/>
    <w:rsid w:val="00A41C76"/>
    <w:rsid w:val="00A43930"/>
    <w:rsid w:val="00A46EAF"/>
    <w:rsid w:val="00A51291"/>
    <w:rsid w:val="00A51697"/>
    <w:rsid w:val="00A527C4"/>
    <w:rsid w:val="00A56FC3"/>
    <w:rsid w:val="00A57AE7"/>
    <w:rsid w:val="00A66AA6"/>
    <w:rsid w:val="00A67D96"/>
    <w:rsid w:val="00A81AF7"/>
    <w:rsid w:val="00A935A7"/>
    <w:rsid w:val="00AB1A25"/>
    <w:rsid w:val="00AB2932"/>
    <w:rsid w:val="00AB3504"/>
    <w:rsid w:val="00AB40D6"/>
    <w:rsid w:val="00AB6460"/>
    <w:rsid w:val="00AD4981"/>
    <w:rsid w:val="00B00A52"/>
    <w:rsid w:val="00B07FF3"/>
    <w:rsid w:val="00B10A8E"/>
    <w:rsid w:val="00B12452"/>
    <w:rsid w:val="00B14CCB"/>
    <w:rsid w:val="00B37B3C"/>
    <w:rsid w:val="00B52B38"/>
    <w:rsid w:val="00B704FF"/>
    <w:rsid w:val="00B7291F"/>
    <w:rsid w:val="00B76245"/>
    <w:rsid w:val="00B77601"/>
    <w:rsid w:val="00BB09AE"/>
    <w:rsid w:val="00BB0EDA"/>
    <w:rsid w:val="00BD6580"/>
    <w:rsid w:val="00BF178B"/>
    <w:rsid w:val="00C067EC"/>
    <w:rsid w:val="00C31EEA"/>
    <w:rsid w:val="00C32D89"/>
    <w:rsid w:val="00C424D1"/>
    <w:rsid w:val="00C4381C"/>
    <w:rsid w:val="00C50C1B"/>
    <w:rsid w:val="00C558FA"/>
    <w:rsid w:val="00C61276"/>
    <w:rsid w:val="00C62F0B"/>
    <w:rsid w:val="00C63448"/>
    <w:rsid w:val="00C71F00"/>
    <w:rsid w:val="00C73D62"/>
    <w:rsid w:val="00C76063"/>
    <w:rsid w:val="00C82FB3"/>
    <w:rsid w:val="00C958E6"/>
    <w:rsid w:val="00CE5A17"/>
    <w:rsid w:val="00CE6D3E"/>
    <w:rsid w:val="00CE7C82"/>
    <w:rsid w:val="00CF1057"/>
    <w:rsid w:val="00D00A8E"/>
    <w:rsid w:val="00D04E0C"/>
    <w:rsid w:val="00D078F4"/>
    <w:rsid w:val="00D13DBE"/>
    <w:rsid w:val="00D224CD"/>
    <w:rsid w:val="00D27AED"/>
    <w:rsid w:val="00D900BB"/>
    <w:rsid w:val="00D96751"/>
    <w:rsid w:val="00DA35F9"/>
    <w:rsid w:val="00DB2272"/>
    <w:rsid w:val="00DB495A"/>
    <w:rsid w:val="00DC0758"/>
    <w:rsid w:val="00DE0138"/>
    <w:rsid w:val="00DE2BA6"/>
    <w:rsid w:val="00DE50B5"/>
    <w:rsid w:val="00DE6F55"/>
    <w:rsid w:val="00E11F3A"/>
    <w:rsid w:val="00E1454B"/>
    <w:rsid w:val="00E209AA"/>
    <w:rsid w:val="00E252F8"/>
    <w:rsid w:val="00E471C4"/>
    <w:rsid w:val="00E503C1"/>
    <w:rsid w:val="00E55065"/>
    <w:rsid w:val="00E65DCE"/>
    <w:rsid w:val="00E70029"/>
    <w:rsid w:val="00E761CF"/>
    <w:rsid w:val="00E7762F"/>
    <w:rsid w:val="00E836B9"/>
    <w:rsid w:val="00E84367"/>
    <w:rsid w:val="00E90016"/>
    <w:rsid w:val="00E920A5"/>
    <w:rsid w:val="00E92295"/>
    <w:rsid w:val="00E92FF7"/>
    <w:rsid w:val="00EA1466"/>
    <w:rsid w:val="00EA2BD9"/>
    <w:rsid w:val="00EA47DF"/>
    <w:rsid w:val="00EB5659"/>
    <w:rsid w:val="00EC0DC8"/>
    <w:rsid w:val="00EC5CED"/>
    <w:rsid w:val="00ED746A"/>
    <w:rsid w:val="00EE5445"/>
    <w:rsid w:val="00EF1999"/>
    <w:rsid w:val="00F31D8D"/>
    <w:rsid w:val="00F40BE8"/>
    <w:rsid w:val="00F4338A"/>
    <w:rsid w:val="00F54017"/>
    <w:rsid w:val="00F61EC2"/>
    <w:rsid w:val="00F64D12"/>
    <w:rsid w:val="00F65283"/>
    <w:rsid w:val="00F66E86"/>
    <w:rsid w:val="00F72614"/>
    <w:rsid w:val="00F72C2B"/>
    <w:rsid w:val="00F72D0A"/>
    <w:rsid w:val="00F82A6C"/>
    <w:rsid w:val="00F83572"/>
    <w:rsid w:val="00F848F5"/>
    <w:rsid w:val="00F91D79"/>
    <w:rsid w:val="00FA3E4D"/>
    <w:rsid w:val="00FC4CE1"/>
    <w:rsid w:val="00FC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ECE0FB5-759C-46EB-AF01-FC341EF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8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iPriority="0" w:unhideWhenUsed="1"/>
    <w:lsdException w:name="Strong" w:uiPriority="22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F64D12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00A8E"/>
    <w:pPr>
      <w:keepNext/>
      <w:keepLines/>
      <w:suppressAutoHyphen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7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32"/>
    <w:pPr>
      <w:ind w:left="720"/>
      <w:contextualSpacing/>
    </w:pPr>
  </w:style>
  <w:style w:type="paragraph" w:customStyle="1" w:styleId="c21">
    <w:name w:val="c21"/>
    <w:basedOn w:val="a"/>
    <w:rsid w:val="009A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A6732"/>
  </w:style>
  <w:style w:type="paragraph" w:customStyle="1" w:styleId="c17">
    <w:name w:val="c17"/>
    <w:basedOn w:val="a"/>
    <w:rsid w:val="009A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67"/>
    <w:unhideWhenUsed/>
    <w:rsid w:val="009A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67"/>
    <w:rsid w:val="009A6732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704BD5"/>
    <w:rPr>
      <w:rFonts w:cs="Times New Roman"/>
      <w:b/>
      <w:bCs/>
    </w:rPr>
  </w:style>
  <w:style w:type="table" w:styleId="a7">
    <w:name w:val="Table Grid"/>
    <w:basedOn w:val="a1"/>
    <w:uiPriority w:val="39"/>
    <w:rsid w:val="00FA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4D1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F64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2A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68"/>
    <w:unhideWhenUsed/>
    <w:rsid w:val="002A0BF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7C58E1"/>
    <w:pPr>
      <w:suppressAutoHyphens/>
      <w:spacing w:beforeAutospacing="1" w:after="160" w:afterAutospacing="1" w:line="240" w:lineRule="auto"/>
    </w:pPr>
    <w:rPr>
      <w:rFonts w:ascii="Times New Roman" w:hAnsi="Times New Roman" w:cs="Calibri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00A8E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styleId="aa">
    <w:name w:val="Emphasis"/>
    <w:uiPriority w:val="67"/>
    <w:qFormat/>
    <w:rsid w:val="00D00A8E"/>
    <w:rPr>
      <w:rFonts w:cs="Times New Roman"/>
      <w:i/>
      <w:iCs/>
    </w:rPr>
  </w:style>
  <w:style w:type="character" w:customStyle="1" w:styleId="12">
    <w:name w:val="Основной шрифт абзаца1"/>
    <w:uiPriority w:val="67"/>
    <w:rsid w:val="00D00A8E"/>
  </w:style>
  <w:style w:type="paragraph" w:styleId="ab">
    <w:name w:val="header"/>
    <w:basedOn w:val="a"/>
    <w:link w:val="ac"/>
    <w:uiPriority w:val="68"/>
    <w:rsid w:val="00D00A8E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c">
    <w:name w:val="Верхний колонтитул Знак"/>
    <w:basedOn w:val="a0"/>
    <w:link w:val="ab"/>
    <w:uiPriority w:val="68"/>
    <w:rsid w:val="00D00A8E"/>
    <w:rPr>
      <w:rFonts w:ascii="Calibri" w:eastAsia="Calibri" w:hAnsi="Calibri" w:cs="Calibri"/>
      <w:lang w:eastAsia="zh-CN"/>
    </w:rPr>
  </w:style>
  <w:style w:type="paragraph" w:styleId="ad">
    <w:name w:val="Body Text"/>
    <w:basedOn w:val="a"/>
    <w:link w:val="ae"/>
    <w:uiPriority w:val="67"/>
    <w:rsid w:val="00D00A8E"/>
    <w:pPr>
      <w:suppressAutoHyphens/>
      <w:spacing w:after="140"/>
    </w:pPr>
    <w:rPr>
      <w:rFonts w:cs="Calibri"/>
      <w:lang w:eastAsia="zh-CN"/>
    </w:rPr>
  </w:style>
  <w:style w:type="character" w:customStyle="1" w:styleId="ae">
    <w:name w:val="Основной текст Знак"/>
    <w:basedOn w:val="a0"/>
    <w:link w:val="ad"/>
    <w:uiPriority w:val="67"/>
    <w:rsid w:val="00D00A8E"/>
    <w:rPr>
      <w:rFonts w:ascii="Calibri" w:eastAsia="Calibri" w:hAnsi="Calibri" w:cs="Calibri"/>
      <w:lang w:eastAsia="zh-CN"/>
    </w:rPr>
  </w:style>
  <w:style w:type="paragraph" w:styleId="af">
    <w:name w:val="List"/>
    <w:basedOn w:val="ad"/>
    <w:uiPriority w:val="67"/>
    <w:rsid w:val="00D00A8E"/>
    <w:rPr>
      <w:rFonts w:cs="Arial"/>
    </w:rPr>
  </w:style>
  <w:style w:type="character" w:customStyle="1" w:styleId="WW8Num1z0">
    <w:name w:val="WW8Num1z0"/>
    <w:uiPriority w:val="3"/>
    <w:rsid w:val="00D00A8E"/>
  </w:style>
  <w:style w:type="character" w:customStyle="1" w:styleId="WW8Num2z0">
    <w:name w:val="WW8Num2z0"/>
    <w:uiPriority w:val="3"/>
    <w:rsid w:val="00D00A8E"/>
  </w:style>
  <w:style w:type="character" w:customStyle="1" w:styleId="WW8Num3z0">
    <w:name w:val="WW8Num3z0"/>
    <w:uiPriority w:val="3"/>
    <w:rsid w:val="00D00A8E"/>
    <w:rPr>
      <w:rFonts w:ascii="Times New Roman" w:hAnsi="Times New Roman" w:cs="Times New Roman"/>
      <w:iCs/>
      <w:color w:val="000000"/>
      <w:spacing w:val="-9"/>
      <w:sz w:val="24"/>
      <w:szCs w:val="24"/>
      <w:lang w:val="en-US"/>
    </w:rPr>
  </w:style>
  <w:style w:type="character" w:customStyle="1" w:styleId="WW8Num4z0">
    <w:name w:val="WW8Num4z0"/>
    <w:uiPriority w:val="3"/>
    <w:rsid w:val="00D00A8E"/>
    <w:rPr>
      <w:rFonts w:hint="default"/>
    </w:rPr>
  </w:style>
  <w:style w:type="character" w:customStyle="1" w:styleId="WW8Num4z1">
    <w:name w:val="WW8Num4z1"/>
    <w:uiPriority w:val="3"/>
    <w:rsid w:val="00D00A8E"/>
  </w:style>
  <w:style w:type="character" w:customStyle="1" w:styleId="WW8Num4z2">
    <w:name w:val="WW8Num4z2"/>
    <w:uiPriority w:val="3"/>
    <w:rsid w:val="00D00A8E"/>
  </w:style>
  <w:style w:type="character" w:customStyle="1" w:styleId="WW8Num4z3">
    <w:name w:val="WW8Num4z3"/>
    <w:uiPriority w:val="3"/>
    <w:rsid w:val="00D00A8E"/>
  </w:style>
  <w:style w:type="character" w:customStyle="1" w:styleId="WW8Num4z4">
    <w:name w:val="WW8Num4z4"/>
    <w:uiPriority w:val="3"/>
    <w:rsid w:val="00D00A8E"/>
  </w:style>
  <w:style w:type="character" w:customStyle="1" w:styleId="WW8Num4z5">
    <w:name w:val="WW8Num4z5"/>
    <w:uiPriority w:val="3"/>
    <w:rsid w:val="00D00A8E"/>
  </w:style>
  <w:style w:type="character" w:customStyle="1" w:styleId="WW8Num4z6">
    <w:name w:val="WW8Num4z6"/>
    <w:uiPriority w:val="3"/>
    <w:rsid w:val="00D00A8E"/>
  </w:style>
  <w:style w:type="character" w:customStyle="1" w:styleId="WW8Num4z7">
    <w:name w:val="WW8Num4z7"/>
    <w:uiPriority w:val="3"/>
    <w:rsid w:val="00D00A8E"/>
  </w:style>
  <w:style w:type="character" w:customStyle="1" w:styleId="WW8Num4z8">
    <w:name w:val="WW8Num4z8"/>
    <w:uiPriority w:val="3"/>
    <w:rsid w:val="00D00A8E"/>
  </w:style>
  <w:style w:type="character" w:customStyle="1" w:styleId="WW8Num5z0">
    <w:name w:val="WW8Num5z0"/>
    <w:uiPriority w:val="3"/>
    <w:rsid w:val="00D00A8E"/>
    <w:rPr>
      <w:rFonts w:hint="default"/>
    </w:rPr>
  </w:style>
  <w:style w:type="character" w:customStyle="1" w:styleId="WW8Num6z0">
    <w:name w:val="WW8Num6z0"/>
    <w:uiPriority w:val="3"/>
    <w:rsid w:val="00D00A8E"/>
    <w:rPr>
      <w:rFonts w:ascii="Times New Roman" w:hAnsi="Times New Roman" w:cs="Times New Roman"/>
      <w:iCs/>
      <w:color w:val="000000"/>
      <w:spacing w:val="-9"/>
      <w:sz w:val="24"/>
      <w:szCs w:val="24"/>
      <w:lang w:val="en-US"/>
    </w:rPr>
  </w:style>
  <w:style w:type="character" w:customStyle="1" w:styleId="WW8Num7z0">
    <w:name w:val="WW8Num7z0"/>
    <w:uiPriority w:val="3"/>
    <w:rsid w:val="00D00A8E"/>
  </w:style>
  <w:style w:type="character" w:customStyle="1" w:styleId="apple-converted-space">
    <w:name w:val="apple-converted-space"/>
    <w:uiPriority w:val="7"/>
    <w:rsid w:val="00D00A8E"/>
    <w:rPr>
      <w:rFonts w:cs="Times New Roman"/>
    </w:rPr>
  </w:style>
  <w:style w:type="character" w:customStyle="1" w:styleId="af0">
    <w:name w:val="Текст выноски Знак"/>
    <w:uiPriority w:val="67"/>
    <w:rsid w:val="00D00A8E"/>
    <w:rPr>
      <w:rFonts w:ascii="Tahoma" w:eastAsia="Calibri" w:hAnsi="Tahoma" w:cs="Tahoma"/>
      <w:sz w:val="16"/>
      <w:szCs w:val="16"/>
    </w:rPr>
  </w:style>
  <w:style w:type="paragraph" w:customStyle="1" w:styleId="13">
    <w:name w:val="Заголовок1"/>
    <w:basedOn w:val="a"/>
    <w:next w:val="ad"/>
    <w:uiPriority w:val="67"/>
    <w:rsid w:val="00D00A8E"/>
    <w:pPr>
      <w:keepNext/>
      <w:suppressAutoHyphens/>
      <w:spacing w:before="240" w:after="120" w:line="25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4">
    <w:name w:val="Указатель1"/>
    <w:basedOn w:val="a"/>
    <w:uiPriority w:val="67"/>
    <w:rsid w:val="00D00A8E"/>
    <w:pPr>
      <w:suppressLineNumbers/>
      <w:suppressAutoHyphens/>
      <w:spacing w:after="160" w:line="256" w:lineRule="auto"/>
    </w:pPr>
    <w:rPr>
      <w:rFonts w:cs="Arial"/>
      <w:lang w:eastAsia="zh-CN"/>
    </w:rPr>
  </w:style>
  <w:style w:type="paragraph" w:customStyle="1" w:styleId="af1">
    <w:name w:val="Верхний и нижний колонтитулы"/>
    <w:basedOn w:val="a"/>
    <w:uiPriority w:val="68"/>
    <w:rsid w:val="00D00A8E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cs="Calibri"/>
      <w:lang w:eastAsia="zh-CN"/>
    </w:rPr>
  </w:style>
  <w:style w:type="paragraph" w:customStyle="1" w:styleId="15">
    <w:name w:val="Обычный (веб)1"/>
    <w:basedOn w:val="a"/>
    <w:uiPriority w:val="68"/>
    <w:rsid w:val="00D00A8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D00A8E"/>
    <w:pPr>
      <w:suppressAutoHyphens/>
      <w:spacing w:after="160" w:line="256" w:lineRule="auto"/>
      <w:ind w:left="720"/>
      <w:contextualSpacing/>
    </w:pPr>
    <w:rPr>
      <w:rFonts w:cs="Calibri"/>
      <w:lang w:eastAsia="zh-CN"/>
    </w:rPr>
  </w:style>
  <w:style w:type="paragraph" w:customStyle="1" w:styleId="17">
    <w:name w:val="Без интервала1"/>
    <w:uiPriority w:val="67"/>
    <w:rsid w:val="00D00A8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Текст выноски1"/>
    <w:basedOn w:val="a"/>
    <w:uiPriority w:val="67"/>
    <w:rsid w:val="00D00A8E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uiPriority w:val="67"/>
    <w:rsid w:val="00D00A8E"/>
    <w:pPr>
      <w:widowControl w:val="0"/>
      <w:suppressLineNumbers/>
      <w:suppressAutoHyphens/>
      <w:spacing w:after="160" w:line="256" w:lineRule="auto"/>
    </w:pPr>
    <w:rPr>
      <w:rFonts w:cs="Calibri"/>
      <w:lang w:eastAsia="zh-CN"/>
    </w:rPr>
  </w:style>
  <w:style w:type="paragraph" w:customStyle="1" w:styleId="af3">
    <w:name w:val="Заголовок таблицы"/>
    <w:basedOn w:val="af2"/>
    <w:uiPriority w:val="67"/>
    <w:rsid w:val="00D00A8E"/>
    <w:pPr>
      <w:jc w:val="center"/>
    </w:pPr>
    <w:rPr>
      <w:b/>
      <w:bCs/>
    </w:rPr>
  </w:style>
  <w:style w:type="paragraph" w:styleId="af4">
    <w:name w:val="No Spacing"/>
    <w:uiPriority w:val="1"/>
    <w:qFormat/>
    <w:rsid w:val="00D00A8E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D00A8E"/>
  </w:style>
  <w:style w:type="character" w:styleId="af5">
    <w:name w:val="FollowedHyperlink"/>
    <w:rsid w:val="00D00A8E"/>
    <w:rPr>
      <w:color w:val="954F72"/>
      <w:u w:val="single"/>
    </w:rPr>
  </w:style>
  <w:style w:type="character" w:customStyle="1" w:styleId="instancename">
    <w:name w:val="instancename"/>
    <w:basedOn w:val="a0"/>
    <w:rsid w:val="009D1786"/>
  </w:style>
  <w:style w:type="character" w:customStyle="1" w:styleId="accesshide">
    <w:name w:val="accesshide"/>
    <w:basedOn w:val="a0"/>
    <w:rsid w:val="009D1786"/>
  </w:style>
  <w:style w:type="character" w:customStyle="1" w:styleId="30">
    <w:name w:val="Заголовок 3 Знак"/>
    <w:basedOn w:val="a0"/>
    <w:link w:val="3"/>
    <w:uiPriority w:val="9"/>
    <w:rsid w:val="000C7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rutube.ru/video/67b768275c9a010eaea5790b0d9ee6a7/" TargetMode="External"/><Relationship Id="rId26" Type="http://schemas.openxmlformats.org/officeDocument/2006/relationships/hyperlink" Target="https://goo.su/a7DxMFn" TargetMode="External"/><Relationship Id="rId39" Type="http://schemas.openxmlformats.org/officeDocument/2006/relationships/hyperlink" Target="https://ikp-rao.ru/roditelyam/" TargetMode="External"/><Relationship Id="rId21" Type="http://schemas.openxmlformats.org/officeDocument/2006/relationships/hyperlink" Target="https://media.contented.ru/glossary/eskiz/" TargetMode="External"/><Relationship Id="rId34" Type="http://schemas.openxmlformats.org/officeDocument/2006/relationships/hyperlink" Target="https://clck.ru/3DtXpe" TargetMode="External"/><Relationship Id="rId42" Type="http://schemas.openxmlformats.org/officeDocument/2006/relationships/hyperlink" Target="http://orthos.org/grodno/publ/vospit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stokomsk.ru/" TargetMode="External"/><Relationship Id="rId20" Type="http://schemas.openxmlformats.org/officeDocument/2006/relationships/hyperlink" Target="https://goo.su/Bue6e" TargetMode="External"/><Relationship Id="rId29" Type="http://schemas.openxmlformats.org/officeDocument/2006/relationships/hyperlink" Target="https://clck.ru/3DtXFU" TargetMode="External"/><Relationship Id="rId41" Type="http://schemas.openxmlformats.org/officeDocument/2006/relationships/hyperlink" Target="http://www.synergia.itn.ru/kerigma/vosp-det/potap/statypot0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orld-hmade.ru/mk/matryoshka.php" TargetMode="External"/><Relationship Id="rId32" Type="http://schemas.openxmlformats.org/officeDocument/2006/relationships/hyperlink" Target="https://clck.ru/3DtXeN" TargetMode="External"/><Relationship Id="rId37" Type="http://schemas.openxmlformats.org/officeDocument/2006/relationships/hyperlink" Target="http://www.consultant.ru/document/cons_doc_LAW_140174/" TargetMode="External"/><Relationship Id="rId40" Type="http://schemas.openxmlformats.org/officeDocument/2006/relationships/hyperlink" Target="https://ikp-rao.ru/obuchajushhie-vebin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tokomsk.ru/" TargetMode="External"/><Relationship Id="rId23" Type="http://schemas.openxmlformats.org/officeDocument/2006/relationships/hyperlink" Target="https://goo.su/jewmA" TargetMode="External"/><Relationship Id="rId28" Type="http://schemas.openxmlformats.org/officeDocument/2006/relationships/hyperlink" Target="https://imperia-pikcher.online/text_tekhmonotipiya" TargetMode="External"/><Relationship Id="rId36" Type="http://schemas.openxmlformats.org/officeDocument/2006/relationships/hyperlink" Target="http://istokomsk.ru/mod/assign/view.php?id=33" TargetMode="External"/><Relationship Id="rId10" Type="http://schemas.openxmlformats.org/officeDocument/2006/relationships/hyperlink" Target="http://istokomsk.ru/" TargetMode="External"/><Relationship Id="rId19" Type="http://schemas.openxmlformats.org/officeDocument/2006/relationships/hyperlink" Target="https://goo.su/XWcI" TargetMode="External"/><Relationship Id="rId31" Type="http://schemas.openxmlformats.org/officeDocument/2006/relationships/hyperlink" Target="https://ppt-online.org/76058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ped-kopilka.ru/blogs/50277/-mamin-portret-master-klas-po-risovaniyu-v-starshei-grupe-detskogo-sada.html" TargetMode="External"/><Relationship Id="rId27" Type="http://schemas.openxmlformats.org/officeDocument/2006/relationships/hyperlink" Target="https://www.art-talant.org/publikacii/16548-prezentaciya-na-temu-chudesa-netradicionnoy-tehniki-risovaniya" TargetMode="External"/><Relationship Id="rId30" Type="http://schemas.openxmlformats.org/officeDocument/2006/relationships/hyperlink" Target="https://clck.ru/3DtXQ2" TargetMode="External"/><Relationship Id="rId35" Type="http://schemas.openxmlformats.org/officeDocument/2006/relationships/hyperlink" Target="https://clck.ru/3DtXrK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dzen.ru/video/watch/6404726079d1922f931a2857" TargetMode="External"/><Relationship Id="rId25" Type="http://schemas.openxmlformats.org/officeDocument/2006/relationships/hyperlink" Target="https://ppt-online.org/796345" TargetMode="External"/><Relationship Id="rId33" Type="http://schemas.openxmlformats.org/officeDocument/2006/relationships/hyperlink" Target="https://videouroki.net/razrabotki/priezientatsiia-tiekhniki-bumazhnogho-rukodieliia.html" TargetMode="External"/><Relationship Id="rId38" Type="http://schemas.openxmlformats.org/officeDocument/2006/relationships/hyperlink" Target="https://ikp-rao.ru/specialis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281C-5135-427C-834A-4A1444AE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19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User</cp:lastModifiedBy>
  <cp:revision>121</cp:revision>
  <dcterms:created xsi:type="dcterms:W3CDTF">2019-05-28T16:06:00Z</dcterms:created>
  <dcterms:modified xsi:type="dcterms:W3CDTF">2024-10-21T19:50:00Z</dcterms:modified>
</cp:coreProperties>
</file>