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329AA" w:rsidRPr="005329AA" w:rsidTr="005A6CC1">
        <w:trPr>
          <w:trHeight w:val="982"/>
        </w:trPr>
        <w:tc>
          <w:tcPr>
            <w:tcW w:w="10240" w:type="dxa"/>
            <w:gridSpan w:val="6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Министерство образования Омской области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«Центр духовно-нравственного воспитания «Исток»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 wp14:anchorId="7E654BAA" wp14:editId="0F14BF8F">
                  <wp:extent cx="1638300" cy="1083945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9AA" w:rsidRPr="005329AA" w:rsidTr="005A6CC1">
        <w:tc>
          <w:tcPr>
            <w:tcW w:w="5670" w:type="dxa"/>
            <w:gridSpan w:val="3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>Рекомендована к реализации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>научно-методическим советом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>БУ ОО ДО «ЦДНВ «Исток»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Протокол № ___от _____2024 г.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>_______________Н. Е. Андрианова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29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№ __от _______       2024г. 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29AA" w:rsidRPr="005329AA" w:rsidTr="005A6CC1">
        <w:tc>
          <w:tcPr>
            <w:tcW w:w="5670" w:type="dxa"/>
            <w:gridSpan w:val="3"/>
          </w:tcPr>
          <w:p w:rsidR="005329AA" w:rsidRPr="005329AA" w:rsidRDefault="00D27C5F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1" o:spid="_x0000_s1026" style="position:absolute;left:0;text-align:left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<v:stroke linestyle="thickBetweenThin"/>
                  <v:path arrowok="t"/>
                  <w10:wrap anchorx="margin" anchory="margin"/>
                </v:rect>
              </w:pict>
            </w:r>
          </w:p>
        </w:tc>
        <w:tc>
          <w:tcPr>
            <w:tcW w:w="4570" w:type="dxa"/>
            <w:gridSpan w:val="3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0240" w:type="dxa"/>
            <w:gridSpan w:val="6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социально-гуманитарной направленности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«Речевичок</w:t>
            </w:r>
            <w:r w:rsidRPr="005329A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5329AA" w:rsidRPr="005329AA" w:rsidTr="005A6CC1">
        <w:tc>
          <w:tcPr>
            <w:tcW w:w="10240" w:type="dxa"/>
            <w:gridSpan w:val="6"/>
            <w:hideMark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0240" w:type="dxa"/>
            <w:gridSpan w:val="6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-11 лет</w:t>
            </w:r>
          </w:p>
        </w:tc>
        <w:tc>
          <w:tcPr>
            <w:tcW w:w="1957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1 год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36 ч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стартовый</w:t>
            </w: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0240" w:type="dxa"/>
            <w:gridSpan w:val="6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329AA" w:rsidRPr="005329AA" w:rsidTr="005A6CC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5329A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Составитель:</w:t>
                  </w:r>
                </w:p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5329A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Дьякина Юлия Владимировна,</w:t>
                  </w:r>
                </w:p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5329A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329AA" w:rsidRPr="005329AA" w:rsidTr="005A6CC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5329A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5329AA" w:rsidRPr="005329AA" w:rsidRDefault="005329AA" w:rsidP="005329A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rPr>
          <w:trHeight w:val="430"/>
        </w:trPr>
        <w:tc>
          <w:tcPr>
            <w:tcW w:w="4537" w:type="dxa"/>
            <w:gridSpan w:val="2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329AA" w:rsidRPr="005329AA" w:rsidTr="005A6CC1">
        <w:tc>
          <w:tcPr>
            <w:tcW w:w="10240" w:type="dxa"/>
            <w:gridSpan w:val="6"/>
          </w:tcPr>
          <w:p w:rsidR="005329AA" w:rsidRPr="005329AA" w:rsidRDefault="005329AA" w:rsidP="005329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29AA">
              <w:rPr>
                <w:rFonts w:ascii="Times New Roman" w:hAnsi="Times New Roman"/>
                <w:color w:val="auto"/>
                <w:sz w:val="28"/>
                <w:szCs w:val="28"/>
              </w:rPr>
              <w:t>ОМСК, 2024</w:t>
            </w:r>
          </w:p>
        </w:tc>
      </w:tr>
    </w:tbl>
    <w:p w:rsidR="00194DC7" w:rsidRDefault="00394C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>
        <w:br w:type="page"/>
      </w:r>
    </w:p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8580"/>
        <w:gridCol w:w="1660"/>
      </w:tblGrid>
      <w:tr w:rsidR="0012698E" w:rsidRPr="00303FC5" w:rsidTr="005A6CC1">
        <w:tc>
          <w:tcPr>
            <w:tcW w:w="5670" w:type="dxa"/>
          </w:tcPr>
          <w:p w:rsidR="0012698E" w:rsidRPr="006F59A8" w:rsidRDefault="0012698E" w:rsidP="005A6C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zh-CN"/>
              </w:rPr>
            </w:pPr>
            <w:r w:rsidRPr="006F59A8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zh-CN"/>
              </w:rPr>
              <w:lastRenderedPageBreak/>
              <w:t>Содержание</w:t>
            </w:r>
          </w:p>
          <w:p w:rsidR="0012698E" w:rsidRPr="006F59A8" w:rsidRDefault="0012698E" w:rsidP="005A6C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zh-CN"/>
              </w:rPr>
            </w:pPr>
          </w:p>
          <w:p w:rsidR="0012698E" w:rsidRPr="006F59A8" w:rsidRDefault="0012698E" w:rsidP="005A6CC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zh-CN"/>
              </w:rPr>
            </w:pPr>
          </w:p>
          <w:tbl>
            <w:tblPr>
              <w:tblW w:w="8364" w:type="dxa"/>
              <w:tblLook w:val="0000" w:firstRow="0" w:lastRow="0" w:firstColumn="0" w:lastColumn="0" w:noHBand="0" w:noVBand="0"/>
            </w:tblPr>
            <w:tblGrid>
              <w:gridCol w:w="738"/>
              <w:gridCol w:w="6917"/>
              <w:gridCol w:w="709"/>
            </w:tblGrid>
            <w:tr w:rsidR="0012698E" w:rsidRPr="006F59A8" w:rsidTr="005A6CC1">
              <w:tc>
                <w:tcPr>
                  <w:tcW w:w="738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1.</w:t>
                  </w:r>
                </w:p>
              </w:tc>
              <w:tc>
                <w:tcPr>
                  <w:tcW w:w="6917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ind w:right="-1951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Пояснительная записка</w:t>
                  </w:r>
                </w:p>
              </w:tc>
              <w:tc>
                <w:tcPr>
                  <w:tcW w:w="709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3</w:t>
                  </w:r>
                </w:p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698E" w:rsidRPr="006F59A8" w:rsidTr="005A6CC1">
              <w:tc>
                <w:tcPr>
                  <w:tcW w:w="738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2.</w:t>
                  </w:r>
                </w:p>
              </w:tc>
              <w:tc>
                <w:tcPr>
                  <w:tcW w:w="6917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Учебно-тематический план</w:t>
                  </w:r>
                </w:p>
              </w:tc>
              <w:tc>
                <w:tcPr>
                  <w:tcW w:w="709" w:type="dxa"/>
                </w:tcPr>
                <w:p w:rsidR="0012698E" w:rsidRPr="006F59A8" w:rsidRDefault="00B22C2A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6</w:t>
                  </w:r>
                </w:p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698E" w:rsidRPr="006F59A8" w:rsidTr="005A6CC1">
              <w:tc>
                <w:tcPr>
                  <w:tcW w:w="738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3.</w:t>
                  </w:r>
                </w:p>
              </w:tc>
              <w:tc>
                <w:tcPr>
                  <w:tcW w:w="6917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Содержание программы</w:t>
                  </w:r>
                </w:p>
              </w:tc>
              <w:tc>
                <w:tcPr>
                  <w:tcW w:w="709" w:type="dxa"/>
                </w:tcPr>
                <w:p w:rsidR="0012698E" w:rsidRPr="006F59A8" w:rsidRDefault="00B22C2A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7</w:t>
                  </w:r>
                </w:p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highlight w:val="yellow"/>
                      <w:lang w:eastAsia="zh-CN"/>
                    </w:rPr>
                  </w:pPr>
                </w:p>
              </w:tc>
            </w:tr>
            <w:tr w:rsidR="0012698E" w:rsidRPr="006F59A8" w:rsidTr="005A6CC1">
              <w:tc>
                <w:tcPr>
                  <w:tcW w:w="738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4.</w:t>
                  </w:r>
                </w:p>
              </w:tc>
              <w:tc>
                <w:tcPr>
                  <w:tcW w:w="6917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ind w:right="-250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 xml:space="preserve">Контрольно-оценочные средства </w:t>
                  </w:r>
                </w:p>
              </w:tc>
              <w:tc>
                <w:tcPr>
                  <w:tcW w:w="709" w:type="dxa"/>
                </w:tcPr>
                <w:p w:rsidR="0012698E" w:rsidRPr="006F59A8" w:rsidRDefault="00B22C2A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14</w:t>
                  </w:r>
                </w:p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highlight w:val="yellow"/>
                      <w:lang w:eastAsia="zh-CN"/>
                    </w:rPr>
                  </w:pPr>
                </w:p>
              </w:tc>
            </w:tr>
            <w:tr w:rsidR="0012698E" w:rsidRPr="006F59A8" w:rsidTr="005A6CC1">
              <w:tc>
                <w:tcPr>
                  <w:tcW w:w="738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5.</w:t>
                  </w:r>
                </w:p>
              </w:tc>
              <w:tc>
                <w:tcPr>
                  <w:tcW w:w="6917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Условия реализации программы</w:t>
                  </w:r>
                </w:p>
              </w:tc>
              <w:tc>
                <w:tcPr>
                  <w:tcW w:w="709" w:type="dxa"/>
                </w:tcPr>
                <w:p w:rsidR="0012698E" w:rsidRPr="006F59A8" w:rsidRDefault="00B22C2A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18</w:t>
                  </w:r>
                </w:p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highlight w:val="yellow"/>
                      <w:lang w:eastAsia="zh-CN"/>
                    </w:rPr>
                  </w:pPr>
                </w:p>
              </w:tc>
            </w:tr>
            <w:tr w:rsidR="0012698E" w:rsidRPr="006F59A8" w:rsidTr="005A6CC1">
              <w:tc>
                <w:tcPr>
                  <w:tcW w:w="738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6.</w:t>
                  </w:r>
                </w:p>
              </w:tc>
              <w:tc>
                <w:tcPr>
                  <w:tcW w:w="6917" w:type="dxa"/>
                </w:tcPr>
                <w:p w:rsidR="0012698E" w:rsidRPr="006F59A8" w:rsidRDefault="0012698E" w:rsidP="00B22C2A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Список литературы</w:t>
                  </w:r>
                </w:p>
              </w:tc>
              <w:tc>
                <w:tcPr>
                  <w:tcW w:w="709" w:type="dxa"/>
                </w:tcPr>
                <w:p w:rsidR="0012698E" w:rsidRPr="006F59A8" w:rsidRDefault="00B22C2A" w:rsidP="00B22C2A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20</w:t>
                  </w:r>
                  <w:bookmarkStart w:id="0" w:name="_GoBack"/>
                  <w:bookmarkEnd w:id="0"/>
                </w:p>
              </w:tc>
            </w:tr>
          </w:tbl>
          <w:p w:rsidR="0012698E" w:rsidRPr="006F59A8" w:rsidRDefault="0012698E" w:rsidP="005A6C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:rsidR="0012698E" w:rsidRPr="00303FC5" w:rsidRDefault="0012698E" w:rsidP="005A6C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70" w:type="dxa"/>
          </w:tcPr>
          <w:p w:rsidR="0012698E" w:rsidRPr="00303FC5" w:rsidRDefault="0012698E" w:rsidP="005A6C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94DC7" w:rsidRDefault="00194D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94DC7" w:rsidRDefault="00194DC7">
      <w:pPr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194DC7" w:rsidRDefault="00394C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>
        <w:br w:type="page"/>
      </w:r>
    </w:p>
    <w:p w:rsidR="006A10C8" w:rsidRPr="007A1521" w:rsidRDefault="006A10C8" w:rsidP="006A10C8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mirrorIndents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lastRenderedPageBreak/>
        <w:t>ПОЯСНИТЕЛЬНАЯ ЗАПИСКА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</w:pP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Адаптированная дополнительная общеобразовательная общеразвивающая программа</w:t>
      </w:r>
      <w:r w:rsidRPr="007A1521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 xml:space="preserve"> «Английский для тебя» (далее программа или АДОП) социально-гуманитарной направленности рассчитана на обучающихся</w:t>
      </w:r>
      <w:r w:rsidRPr="007A1521">
        <w:rPr>
          <w:rFonts w:ascii="Times New Roman" w:eastAsia="Calibri" w:hAnsi="Times New Roman"/>
          <w:iCs/>
          <w:color w:val="FF0000"/>
          <w:sz w:val="28"/>
          <w:szCs w:val="28"/>
          <w:lang w:eastAsia="zh-CN"/>
        </w:rPr>
        <w:t xml:space="preserve"> </w:t>
      </w:r>
      <w:r w:rsidRPr="007A1521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>с ограни</w:t>
      </w:r>
      <w:r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>ченными возможностями здоровья 7</w:t>
      </w:r>
      <w:r w:rsidRPr="007A1521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 xml:space="preserve">–11 лет, имеющих от </w:t>
      </w:r>
      <w:r w:rsidRPr="007A1521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психолого-медико-педагогической комиссии (далее ПМПК) для детей-инвалидов рекомендации по формам и режиму освоения образовательной деятельности. Программа разработана с учетом идей и положений федерального проекта «Успех каждого ребенка», составной части национального проекта «Образование».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 xml:space="preserve">Программа реализуется в индивидуальном режиме в очной форме с применением дистанционных образовательных технологий с учетом особенностей развития ребенка с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нарушениями двигательного аппарата (НОДА) и сохранным интеллектом. Программа составлена на основании методических рекомендаций по организации дополнительного образования детей с ограниченными возможностями здоровья и инвалидностью с учетом 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 Российского университета дружбы народов (г. Москва). При составлении программы использованы модифицированные содержание и формат учебных/контрольных заданий для нормотипичных детей по данному виду и профилю образовательной деятельности в части подачи необходимой учебной информации; количества и сложности заданий; снижения темпа и времени выполнения заданий; мотивации к условиям удаленного взаимодействия, приоритета наглядных, звуковых опор, алгоритмизации деятельности обучающегося и инструктаж для тьютора-родителя. Данные особенности программы обеспечивают обучающемуся комфортные нравственные и гуманистические условия для обучения, ситуацию успешности и сохранения здоровья. Освоение программы не требует от ребенка с инвалидностью академической успешности, педагог может индивидуализировать содержание и менять приемы обучения, обеспечивая вариативность, доступность и эффективность программе.  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Дистанционные возможности программы позволяют в домашних условиях соблюдать для обучающегося необходимые условия организации учебного места (выносные кнопки, специальная клавиатура и др.); комфортного ортопедического режима (перерывы при статических нагрузках, избегание определенных движений, использование необходимых ортопедических приспособлений и др.). </w:t>
      </w:r>
      <w:r w:rsidRPr="007A1521">
        <w:rPr>
          <w:rFonts w:ascii="Calibri" w:eastAsia="Calibri" w:hAnsi="Calibri" w:cs="Segoe UI Symbol"/>
          <w:color w:val="auto"/>
          <w:sz w:val="28"/>
          <w:szCs w:val="28"/>
          <w:lang w:eastAsia="zh-CN"/>
        </w:rPr>
        <w:t xml:space="preserve">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Программа по </w:t>
      </w:r>
      <w:r w:rsidR="0047688A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развитию речи </w:t>
      </w:r>
      <w:r w:rsidRPr="007A1521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обучающихся с инвалидностью активизирует процесс их социальной адаптации, процесс приобретения </w:t>
      </w:r>
      <w:r w:rsidRPr="007A1521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lastRenderedPageBreak/>
        <w:t xml:space="preserve">функциональной грамотности и повышению общей культуры детей. Включение в содержание ситуационных заданий, связанных с просмотром медиаматериалов и ответами на вопросы педагога, определяет компонент нравственного развития и профессионального самоопределения. Ситуационные задания включают в себя использование профильного содержания при выборе варианта ответа, видение ответа с позиции нравственного отношения к другим людям, к культурным традициям и православным ценностям, к действительности. Профессиональное самоопределение выражается в возможности обучающегося увидеть в ситуационном задании пользу программных умений для людей разный профессий, для продолжения образовательного маршрута   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 w:cs="Calibri"/>
          <w:color w:val="auto"/>
          <w:sz w:val="28"/>
          <w:szCs w:val="28"/>
          <w:lang w:eastAsia="zh-CN"/>
        </w:rPr>
        <w:t xml:space="preserve">Категория обучающихся с НОДА очень неоднородная и представлена детьми с детским церебральным параличом (ДЦП) с дополнительными нарушениями, с деформациями опорно-двигательного аппарата, миопатией. При этом степень нарушения может варьироваться от тяжелой (затрудненное передвижение с помощью специальных приспособлений или практически полная невозможность движений) до легкой (возможно самостоятельное передвижение, выполнение движений, при этом наблюдается неверное выполнение отдельных движений. Характерным является нарушение звукопроизношения; могут отмечаться нарушения голоса, а также носовой оттенок в речи; словарный запас чаще всего ограничен: затруднения в понимании и употреблении слов, обозначающих пространственные представления и пространственные отношения между объектами (пришел, близко, дальше и др.); отмечается своеобразие грамматического строя – нарушено понимание и использование предлогов, обозначающих пространственное расположение предметов (на, над, под, из-под, между и др.); используются преимущественно короткие стереотипные фразы; для устного ответа детям с двигательными нарушениями требуется больше времени, чем их здоровым сверстникам.  В восприятии объекты и предметы могут восприниматься фрагментарно, есть трудности узнавания наложенных, зашумленных, перечеркнутых изображений или деталей; в опознании формы предмета, его частей, контура; затруднено понимание пространственного расположения предметов и их словесного обозначения. Внимание неустойчивое, отмечается повышенная отвлекаемость, характерны трудности концентрации; нарушено переключение и распределение внимания, что может проявиться в трудностях целенаправленного выполнения задания или отдельных действий. Снижен объем памяти, при этом отмечается механическое запоминание предлагаемого материала; запаздывает развитие двигательной памяти (запоминание и воспроизведение различных движений), трудности запоминания на слух и зрительно (нарушение порядка слов, цифр, их перестановка и т.д.). У таких обучающихся ограниченный объем знаний и представлений об окружающем мире; наблюдается инертность мышления, его недостаточная последовательность и целенаправленность; отмечается ограничение возможностей сравнения, </w:t>
      </w:r>
      <w:r w:rsidRPr="007A1521">
        <w:rPr>
          <w:rFonts w:ascii="Times New Roman" w:eastAsia="Calibri" w:hAnsi="Times New Roman" w:cs="Calibri"/>
          <w:color w:val="auto"/>
          <w:sz w:val="28"/>
          <w:szCs w:val="28"/>
          <w:lang w:eastAsia="zh-CN"/>
        </w:rPr>
        <w:lastRenderedPageBreak/>
        <w:t>абстрагирования, обобщения. Отмечается вариативность эмоциональных расстройств: повышенная эмоциональная возбудимость, гипервозбудимость на стандартные раздражители, склонность к колебаниям настроения; аффективные реакции (гнев, истерики, реакции протеста и т.д.) или страхи; личностная незрелость проявляется в повышенной внушаемости, неуверенности в себе, несамостоятельности, эгоцентризме и слабой ориентации в практических жизненных вопросах. В общей и мелкой моторике нарушение переключаемости с одного движения на другое, их неточность, нечеткость, уменьшенный объем; отмечается нарушение зрительно-моторной координации; характерны трудности графомоторной деятельности при рисовании, письме. Характерна пониженная работоспособность, неспособность к длительному интеллектуальному напряжению; отмечается неравномерность работоспособности, которая может изменяться несколько раз в течение занятия, когда утомление сменяется активностью, и наоборот; на фоне истощаемости могут быть реакции раздражительности, проявления агрессии и протеста, двигательная расторможенность или отказ от выполнения заданий/упражнений.</w:t>
      </w:r>
    </w:p>
    <w:p w:rsidR="006A10C8" w:rsidRPr="0047688A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b/>
          <w:color w:val="auto"/>
          <w:sz w:val="28"/>
          <w:szCs w:val="28"/>
          <w:shd w:val="clear" w:color="auto" w:fill="FFFFFF"/>
          <w:lang w:eastAsia="zh-CN"/>
        </w:rPr>
      </w:pPr>
      <w:r w:rsidRPr="0047688A">
        <w:rPr>
          <w:rFonts w:ascii="Times New Roman" w:eastAsia="SimSun" w:hAnsi="Times New Roman"/>
          <w:b/>
          <w:color w:val="auto"/>
          <w:sz w:val="28"/>
          <w:szCs w:val="28"/>
          <w:shd w:val="clear" w:color="auto" w:fill="FFFFFF"/>
          <w:lang w:eastAsia="zh-CN"/>
        </w:rPr>
        <w:t xml:space="preserve">Особенности образовательного процесса. 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В БУ ОО ДО «ЦДНВ «Исток» программы с применением дистанционных образовательных технологий реализуются на платформе дистанционного обучения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MOODLE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 по веб-адресу: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http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://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istokomsk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.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ru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/ с авторизацией пользователя по логину и паролю, выданному каждому участнику образовательного процесса администратором сайта. 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Педагоги дополнительного образования назначаются администратором сайта на роль «Учитель» или «Управляющий» с возможностью создания, наполнения курса и отслеживания активностей обучающихся. 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Обучающиеся назначаются администратором сайта на роль «Студент» без возможности редактирования курса обучения, получают логин и пароль от педагога для входа в систему.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В каждой теме программы прикреплена ссылка для подключения к видеочату с педагогом и обучающимся на платформе «Сферум», которая выполняет</w:t>
      </w:r>
      <w:r w:rsidRPr="008B1FD7">
        <w:rPr>
          <w:rFonts w:ascii="Arial" w:eastAsia="Calibri" w:hAnsi="Arial" w:cs="Arial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функционал мессенджера и сервиса для видеоконференцсвязи, что дает возможность на занятии быть в диалоге, давать инструкции, задавать вопросы и получать ответы, рефлексировать. 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освоения программы в каждую тему добавляется ресурс или элемент курса с активными ссылками на медиаресурсы для освоения понятий, для просмотра познавательных презентаций по новому учебному материалу, для практических заданий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lastRenderedPageBreak/>
        <w:t>иллюстраций/инструкций к ним, для прохождения элементарных тестов и опросов.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информационно-технической поддержки обучающегося в процессе освоения программы родитель-тьютор получает инструкцию для входа и использования платформы дистанционного обучения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MOODLE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. </w:t>
      </w:r>
    </w:p>
    <w:p w:rsidR="006A10C8" w:rsidRPr="008B1FD7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просмотра структуры и наполнения курса создан тестовый пользователь с логином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test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 и паролем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Test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_2024.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Форма обучения по программе: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очная с применением дистанционных технологий.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Трудоемкость программы: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срок реализации программы 1 год, 36 часов 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Режим занятий: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1 занятие проходит 1 раз в неделю.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Длительность занятия – 30 минут.</w:t>
      </w:r>
    </w:p>
    <w:p w:rsidR="006A10C8" w:rsidRDefault="006A10C8" w:rsidP="006A10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оптимальное вхождение детей с ОВЗ в общественную среду посредством развития речи и её коррекции.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  <w:t>Задачи программы:</w:t>
      </w:r>
    </w:p>
    <w:p w:rsidR="006A10C8" w:rsidRPr="007A1521" w:rsidRDefault="006A10C8" w:rsidP="006A10C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</w:rPr>
        <w:t>Р</w:t>
      </w:r>
      <w:r w:rsidRPr="00746283">
        <w:rPr>
          <w:rFonts w:ascii="Times New Roman" w:hAnsi="Times New Roman"/>
          <w:color w:val="00000A"/>
          <w:sz w:val="28"/>
        </w:rPr>
        <w:t xml:space="preserve">азвивать </w:t>
      </w:r>
      <w:r w:rsidR="0047688A">
        <w:rPr>
          <w:rFonts w:ascii="Times New Roman" w:hAnsi="Times New Roman"/>
          <w:color w:val="00000A"/>
          <w:sz w:val="28"/>
        </w:rPr>
        <w:t xml:space="preserve">все компоненты речи </w:t>
      </w:r>
      <w:r w:rsidRPr="00746283">
        <w:rPr>
          <w:rFonts w:ascii="Times New Roman" w:hAnsi="Times New Roman"/>
          <w:color w:val="00000A"/>
          <w:sz w:val="28"/>
        </w:rPr>
        <w:t>у обучающихся</w:t>
      </w:r>
      <w:r>
        <w:rPr>
          <w:rFonts w:ascii="Times New Roman" w:hAnsi="Times New Roman"/>
          <w:color w:val="00000A"/>
          <w:sz w:val="28"/>
        </w:rPr>
        <w:t>.</w:t>
      </w:r>
    </w:p>
    <w:p w:rsidR="006A10C8" w:rsidRPr="007A1521" w:rsidRDefault="006A10C8" w:rsidP="006A10C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Сформировать способность взаимодействовать с педагогом, пользоваться учебной информацией для выполнения учебных заданий в дистанционном режиме с помощью тьюторов-родителей</w:t>
      </w:r>
      <w:r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.</w:t>
      </w:r>
    </w:p>
    <w:p w:rsidR="006A10C8" w:rsidRPr="007A1521" w:rsidRDefault="006A10C8" w:rsidP="006A10C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 xml:space="preserve">Развивать личные нравственные отношения обучающегося и включать в процесс профессионального самоопределения в ситуациях учебных заданий. 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  <w:t>Планируемые результаты: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color w:val="auto"/>
          <w:sz w:val="28"/>
          <w:szCs w:val="28"/>
          <w:lang w:eastAsia="zh-CN"/>
        </w:rPr>
        <w:t>Личностные:</w:t>
      </w:r>
    </w:p>
    <w:p w:rsidR="006A10C8" w:rsidRPr="00AD5BDC" w:rsidRDefault="006A10C8" w:rsidP="006A10C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AD5BDC">
        <w:rPr>
          <w:rFonts w:ascii="Times New Roman" w:hAnsi="Times New Roman"/>
          <w:sz w:val="28"/>
        </w:rPr>
        <w:t>- проявлять нравственные качества такие, как доброта, забота, интерес, любознательность, уважение.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color w:val="auto"/>
          <w:sz w:val="28"/>
          <w:szCs w:val="28"/>
          <w:lang w:eastAsia="zh-CN"/>
        </w:rPr>
        <w:t>Метапредметные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: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-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проявления </w:t>
      </w: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способности взаимодействовать с педагогом, пользоваться учебной информацией для выполнения учебных заданий в дистанционном режиме с помощью тьюторов-родителей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>П</w:t>
      </w:r>
      <w:r w:rsidRPr="007A1521">
        <w:rPr>
          <w:rFonts w:ascii="Times New Roman" w:eastAsia="Calibri" w:hAnsi="Times New Roman"/>
          <w:b/>
          <w:bCs/>
          <w:color w:val="auto"/>
          <w:sz w:val="28"/>
          <w:szCs w:val="28"/>
          <w:lang w:eastAsia="zh-CN"/>
        </w:rPr>
        <w:t>о направленности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:</w:t>
      </w:r>
    </w:p>
    <w:p w:rsidR="006A10C8" w:rsidRPr="007A1521" w:rsidRDefault="006A10C8" w:rsidP="006A10C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-</w:t>
      </w:r>
      <w:r w:rsidR="009F2AB0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знает буквы </w:t>
      </w:r>
      <w:r w:rsidR="00306935">
        <w:rPr>
          <w:rFonts w:ascii="Times New Roman" w:eastAsia="Calibri" w:hAnsi="Times New Roman"/>
          <w:color w:val="auto"/>
          <w:sz w:val="28"/>
          <w:szCs w:val="28"/>
          <w:lang w:eastAsia="zh-CN"/>
        </w:rPr>
        <w:t>и звуки родного языка.</w:t>
      </w:r>
    </w:p>
    <w:p w:rsidR="00194DC7" w:rsidRDefault="00194D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BD5CC2" w:rsidRPr="0007011A" w:rsidRDefault="00BD5CC2" w:rsidP="00BD5CC2">
      <w:pPr>
        <w:widowControl w:val="0"/>
        <w:tabs>
          <w:tab w:val="left" w:pos="2760"/>
        </w:tabs>
        <w:suppressAutoHyphens/>
        <w:autoSpaceDE w:val="0"/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</w:pPr>
      <w:r w:rsidRPr="0007011A"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  <w:t>2.</w:t>
      </w:r>
      <w:r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  <w:t xml:space="preserve"> </w:t>
      </w:r>
      <w:r w:rsidRPr="0007011A"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  <w:t>УЧЕБНО-ТЕМАТИЧЕСКИЙ ПЛАН</w:t>
      </w:r>
    </w:p>
    <w:p w:rsidR="00BD5CC2" w:rsidRDefault="00BD5CC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4"/>
      </w:tblGrid>
      <w:tr w:rsidR="00BD5CC2" w:rsidRPr="003B4134" w:rsidTr="003B4134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5CC2" w:rsidRPr="003B4134" w:rsidRDefault="00BD5CC2" w:rsidP="00BD5C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3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5CC2" w:rsidRPr="003B4134" w:rsidRDefault="00BD5CC2" w:rsidP="00BD5C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3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учебных занятий</w:t>
            </w:r>
          </w:p>
        </w:tc>
        <w:tc>
          <w:tcPr>
            <w:tcW w:w="1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5CC2" w:rsidRPr="003B4134" w:rsidRDefault="00BD5CC2" w:rsidP="00BD5C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884652" w:rsidRPr="003B4134" w:rsidRDefault="003B4134" w:rsidP="0088465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Организация учебной деятельности «Давайте знакомиться».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BD5CC2" w:rsidRPr="003B4134" w:rsidRDefault="005A6CC1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Неречевые звуки. </w:t>
            </w:r>
            <w:r w:rsidR="00532BDE">
              <w:rPr>
                <w:rFonts w:ascii="Times New Roman" w:hAnsi="Times New Roman"/>
                <w:sz w:val="24"/>
              </w:rPr>
              <w:t xml:space="preserve">Речевые звуки. </w:t>
            </w:r>
            <w:r>
              <w:rPr>
                <w:rFonts w:ascii="Times New Roman" w:hAnsi="Times New Roman"/>
                <w:sz w:val="24"/>
              </w:rPr>
              <w:t>Понятие звук.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BD5CC2" w:rsidRPr="003B4134" w:rsidRDefault="005A6CC1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Гласные звуки и буквы.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BD5CC2" w:rsidRPr="005A6CC1" w:rsidRDefault="005A6CC1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C1">
              <w:rPr>
                <w:rFonts w:ascii="Times New Roman" w:hAnsi="Times New Roman"/>
                <w:sz w:val="24"/>
              </w:rPr>
              <w:t>Согласные звуки и буквы.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4AD" w:rsidRPr="003B4134" w:rsidTr="003B4134">
        <w:tc>
          <w:tcPr>
            <w:tcW w:w="817" w:type="dxa"/>
          </w:tcPr>
          <w:p w:rsidR="004974AD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4974AD" w:rsidRDefault="004974AD" w:rsidP="008B42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твёрдых и мягких согласных звуках.</w:t>
            </w:r>
          </w:p>
        </w:tc>
        <w:tc>
          <w:tcPr>
            <w:tcW w:w="1524" w:type="dxa"/>
          </w:tcPr>
          <w:p w:rsidR="004974AD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4AD" w:rsidRPr="003B4134" w:rsidTr="003B4134">
        <w:tc>
          <w:tcPr>
            <w:tcW w:w="817" w:type="dxa"/>
          </w:tcPr>
          <w:p w:rsidR="004974AD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4974AD" w:rsidRDefault="004974AD" w:rsidP="008B42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звонких и глухих согласных звуках.</w:t>
            </w:r>
          </w:p>
        </w:tc>
        <w:tc>
          <w:tcPr>
            <w:tcW w:w="1524" w:type="dxa"/>
          </w:tcPr>
          <w:p w:rsidR="004974AD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4134"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D5CC2" w:rsidRPr="003B4134" w:rsidRDefault="005A6CC1" w:rsidP="008B42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Поиграем со звуками «К», «КЬ», «Г», «ГЬ», «Х», «ХЬ».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B4134"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D5CC2" w:rsidRPr="003B4134" w:rsidRDefault="005A6CC1" w:rsidP="00421D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Послушаем </w:t>
            </w:r>
            <w:r w:rsidR="00421D34">
              <w:rPr>
                <w:rFonts w:ascii="Times New Roman" w:hAnsi="Times New Roman"/>
                <w:sz w:val="24"/>
                <w:szCs w:val="24"/>
              </w:rPr>
              <w:t xml:space="preserve">шумные </w:t>
            </w: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8B4286">
              <w:rPr>
                <w:rFonts w:ascii="Times New Roman" w:hAnsi="Times New Roman"/>
                <w:sz w:val="24"/>
                <w:szCs w:val="24"/>
              </w:rPr>
              <w:t>и «С», «СЬ», «З», «ЗЬ»</w:t>
            </w:r>
            <w:r w:rsidR="00421D34">
              <w:rPr>
                <w:rFonts w:ascii="Times New Roman" w:hAnsi="Times New Roman"/>
                <w:sz w:val="24"/>
                <w:szCs w:val="24"/>
              </w:rPr>
              <w:t>, «Ж», «Ш»</w:t>
            </w:r>
            <w:r w:rsidR="008B42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B4134"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D5CC2" w:rsidRPr="003B4134" w:rsidRDefault="008B4286" w:rsidP="00421D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D34">
              <w:rPr>
                <w:rFonts w:ascii="Times New Roman" w:hAnsi="Times New Roman"/>
                <w:sz w:val="24"/>
                <w:szCs w:val="24"/>
              </w:rPr>
              <w:t>знаем об интересных звуках «Ц», «Ч», «Щ»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4134"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D5CC2" w:rsidRPr="003B4134" w:rsidRDefault="00421D34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Подружимся с загадочными звуками «Р», «РЬ», «Л», «ЛЬ».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B4134"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D5CC2" w:rsidRPr="003B4134" w:rsidRDefault="004974AD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Понятие о слоге.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4974AD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B4134"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D5CC2" w:rsidRPr="003B4134" w:rsidRDefault="004974AD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24" w:type="dxa"/>
          </w:tcPr>
          <w:p w:rsidR="00BD5CC2" w:rsidRPr="003B4134" w:rsidRDefault="003B4134" w:rsidP="003B41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C2" w:rsidRPr="003B4134" w:rsidTr="003B4134">
        <w:tc>
          <w:tcPr>
            <w:tcW w:w="817" w:type="dxa"/>
          </w:tcPr>
          <w:p w:rsidR="00BD5CC2" w:rsidRPr="003B4134" w:rsidRDefault="00BD5CC2" w:rsidP="00BD5CC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5CC2" w:rsidRPr="00421D34" w:rsidRDefault="003B4134" w:rsidP="00BD5CC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D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421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24" w:type="dxa"/>
          </w:tcPr>
          <w:p w:rsidR="00BD5CC2" w:rsidRPr="00421D34" w:rsidRDefault="003B4134" w:rsidP="003B413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D3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BD5CC2" w:rsidRDefault="00BD5CC2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50566D" w:rsidRPr="00E8333A" w:rsidRDefault="0050566D" w:rsidP="0050566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3. СОДЕРЖАНИЕ ПРОГРАММЫ</w:t>
      </w:r>
    </w:p>
    <w:p w:rsidR="0050566D" w:rsidRPr="00E8333A" w:rsidRDefault="0050566D" w:rsidP="0050566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50566D" w:rsidRPr="00E8333A" w:rsidRDefault="0050566D" w:rsidP="005056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Тема 1. Организация учебной деятельности «Давайте знакомиться» (</w:t>
      </w:r>
      <w:r>
        <w:rPr>
          <w:rFonts w:ascii="Times New Roman" w:hAnsi="Times New Roman"/>
          <w:b/>
          <w:sz w:val="28"/>
          <w:szCs w:val="28"/>
        </w:rPr>
        <w:t>3 часа</w:t>
      </w:r>
      <w:r w:rsidRPr="00E8333A">
        <w:rPr>
          <w:rFonts w:ascii="Times New Roman" w:hAnsi="Times New Roman"/>
          <w:b/>
          <w:sz w:val="28"/>
          <w:szCs w:val="28"/>
        </w:rPr>
        <w:t>).</w:t>
      </w:r>
    </w:p>
    <w:p w:rsidR="0050566D" w:rsidRPr="00E8333A" w:rsidRDefault="0050566D" w:rsidP="005056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50566D" w:rsidRPr="00E8333A" w:rsidRDefault="0050566D" w:rsidP="005056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</w:t>
      </w:r>
      <w:r w:rsidR="00242F0E">
        <w:rPr>
          <w:rFonts w:ascii="Times New Roman" w:hAnsi="Times New Roman"/>
          <w:sz w:val="28"/>
          <w:szCs w:val="28"/>
        </w:rPr>
        <w:t>, расслабление, зажим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50566D" w:rsidRPr="00E8333A" w:rsidRDefault="0050566D" w:rsidP="0050566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50566D" w:rsidRDefault="00610F64" w:rsidP="005056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Знакомится</w:t>
      </w:r>
      <w:r w:rsidR="0050566D" w:rsidRPr="00E8333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педагогом (игра-приветствие), рассказывает о своих увлечениях. Повторяет артикуляционные упражнения за педагогом, выполняет ритмические упражнения с педагогом, выполняет пальчиковую гимнастику. Участвует в опросе «Для чего человеку нужно общаться?».</w:t>
      </w:r>
    </w:p>
    <w:p w:rsidR="00610F64" w:rsidRDefault="00610F64" w:rsidP="005056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Выполняет упражнения на расслабление. Осуществляет упражнения на мелкую моторику. Участвует в опросе «Как научиться расслабляться?».</w:t>
      </w:r>
    </w:p>
    <w:p w:rsidR="00610F64" w:rsidRPr="00E8333A" w:rsidRDefault="00610F64" w:rsidP="005056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Производит упражнения на снятие мышечного зажима. Участвует в опросе «Что такое зажим?»</w:t>
      </w:r>
    </w:p>
    <w:p w:rsidR="0050566D" w:rsidRDefault="0050566D" w:rsidP="0050566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«Для чего нужно общение».</w:t>
      </w:r>
    </w:p>
    <w:p w:rsidR="00610F64" w:rsidRPr="00E8333A" w:rsidRDefault="00610F64" w:rsidP="0050566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</w:p>
    <w:p w:rsidR="00532BDE" w:rsidRPr="003D44DF" w:rsidRDefault="003D44DF" w:rsidP="003D4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44DF">
        <w:rPr>
          <w:rFonts w:ascii="Times New Roman" w:hAnsi="Times New Roman"/>
          <w:b/>
          <w:sz w:val="28"/>
          <w:szCs w:val="28"/>
        </w:rPr>
        <w:t>Тема 2</w:t>
      </w:r>
      <w:r w:rsidR="00532BDE" w:rsidRPr="003D44DF">
        <w:rPr>
          <w:rFonts w:ascii="Times New Roman" w:hAnsi="Times New Roman"/>
          <w:b/>
          <w:sz w:val="28"/>
          <w:szCs w:val="28"/>
        </w:rPr>
        <w:t xml:space="preserve">. </w:t>
      </w:r>
      <w:r w:rsidRPr="003D44DF">
        <w:rPr>
          <w:rFonts w:ascii="Times New Roman" w:hAnsi="Times New Roman"/>
          <w:b/>
          <w:sz w:val="28"/>
          <w:szCs w:val="28"/>
        </w:rPr>
        <w:t xml:space="preserve">Неречевые звуки. Речевые звуки. Понятие звук </w:t>
      </w:r>
      <w:r w:rsidR="00532BDE" w:rsidRPr="003D44DF">
        <w:rPr>
          <w:rFonts w:ascii="Times New Roman" w:hAnsi="Times New Roman"/>
          <w:b/>
          <w:sz w:val="28"/>
          <w:szCs w:val="28"/>
        </w:rPr>
        <w:t>(3 часа).</w:t>
      </w:r>
    </w:p>
    <w:p w:rsidR="00532BDE" w:rsidRPr="00E8333A" w:rsidRDefault="00532BDE" w:rsidP="00532BD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532BDE" w:rsidRPr="00242F0E" w:rsidRDefault="00532BDE" w:rsidP="00532BD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242F0E">
        <w:rPr>
          <w:rFonts w:ascii="Times New Roman" w:hAnsi="Times New Roman"/>
          <w:b/>
          <w:sz w:val="28"/>
          <w:szCs w:val="28"/>
        </w:rPr>
        <w:t xml:space="preserve"> </w:t>
      </w:r>
      <w:r w:rsidR="00242F0E" w:rsidRPr="00242F0E">
        <w:rPr>
          <w:rFonts w:ascii="Times New Roman" w:hAnsi="Times New Roman"/>
          <w:sz w:val="28"/>
          <w:szCs w:val="28"/>
        </w:rPr>
        <w:t>звук, речевые звуки, неречевые звуки</w:t>
      </w:r>
      <w:r w:rsidRPr="00242F0E">
        <w:rPr>
          <w:rFonts w:ascii="Times New Roman" w:hAnsi="Times New Roman"/>
          <w:sz w:val="28"/>
          <w:szCs w:val="28"/>
        </w:rPr>
        <w:t>.</w:t>
      </w:r>
    </w:p>
    <w:p w:rsidR="00532BDE" w:rsidRDefault="00532BDE" w:rsidP="00532BDE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="00242F0E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</w:p>
    <w:p w:rsidR="00242F0E" w:rsidRDefault="00242F0E" w:rsidP="00242F0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Узнаёт на слух разнообразные неречевые звуки. Участвует в опросе «Какие неречевые звуки ты узнаёшь?»</w:t>
      </w:r>
    </w:p>
    <w:p w:rsidR="00242F0E" w:rsidRDefault="00242F0E" w:rsidP="00242F0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Узнаёт, чем отличаются речевые звуки от неречевых звуков? Участвует в опросе «Какие знаешь речевые звуки?»</w:t>
      </w:r>
    </w:p>
    <w:p w:rsidR="00242F0E" w:rsidRDefault="00242F0E" w:rsidP="00242F0E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Учится на слух различать речевые и неречевые звуки. Развивает фонематический слух в игре «От куда звук»</w:t>
      </w:r>
      <w:r w:rsidR="001C3E1D">
        <w:rPr>
          <w:rFonts w:ascii="Times New Roman" w:hAnsi="Times New Roman"/>
          <w:sz w:val="28"/>
          <w:szCs w:val="28"/>
        </w:rPr>
        <w:t>.</w:t>
      </w:r>
    </w:p>
    <w:p w:rsidR="00532BDE" w:rsidRPr="00E8333A" w:rsidRDefault="00532BDE" w:rsidP="00532BDE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</w:t>
      </w:r>
      <w:r w:rsidR="001C3E1D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C3E1D">
        <w:rPr>
          <w:rFonts w:ascii="Times New Roman" w:hAnsi="Times New Roman"/>
          <w:sz w:val="28"/>
          <w:szCs w:val="28"/>
        </w:rPr>
        <w:t>«Где можно встретить речевые звуки?»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3D44DF" w:rsidRPr="003D44DF" w:rsidRDefault="003D44DF" w:rsidP="003D4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44DF">
        <w:rPr>
          <w:rFonts w:ascii="Times New Roman" w:hAnsi="Times New Roman"/>
          <w:b/>
          <w:sz w:val="28"/>
          <w:szCs w:val="28"/>
        </w:rPr>
        <w:t>Тема 3. Гласные звуки и буквы 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065340" w:rsidRPr="00065340">
        <w:rPr>
          <w:rFonts w:ascii="Times New Roman" w:hAnsi="Times New Roman"/>
          <w:sz w:val="28"/>
          <w:szCs w:val="28"/>
        </w:rPr>
        <w:t xml:space="preserve"> гласные звуки и буквы</w:t>
      </w:r>
      <w:r w:rsidRPr="00065340">
        <w:rPr>
          <w:rFonts w:ascii="Times New Roman" w:hAnsi="Times New Roman"/>
          <w:sz w:val="28"/>
          <w:szCs w:val="28"/>
        </w:rPr>
        <w:t>.</w:t>
      </w:r>
    </w:p>
    <w:p w:rsidR="00065340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065340" w:rsidRDefault="00065340" w:rsidP="00065340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>
        <w:rPr>
          <w:rFonts w:ascii="Times New Roman" w:hAnsi="Times New Roman"/>
          <w:sz w:val="28"/>
        </w:rPr>
        <w:t>Слушает сказку про гласные звуки. Узнаёт о том, какие звуки называются гласными.</w:t>
      </w:r>
    </w:p>
    <w:p w:rsidR="00065340" w:rsidRDefault="00065340" w:rsidP="0006534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Проговаривает </w:t>
      </w:r>
      <w:r w:rsidR="000E58FA">
        <w:rPr>
          <w:rFonts w:ascii="Times New Roman" w:hAnsi="Times New Roman"/>
          <w:sz w:val="28"/>
          <w:szCs w:val="28"/>
        </w:rPr>
        <w:t>гласные звуки</w:t>
      </w:r>
      <w:r>
        <w:rPr>
          <w:rFonts w:ascii="Times New Roman" w:hAnsi="Times New Roman"/>
          <w:sz w:val="28"/>
          <w:szCs w:val="28"/>
        </w:rPr>
        <w:t xml:space="preserve"> за педагогом. </w:t>
      </w:r>
      <w:r w:rsidR="000E58FA">
        <w:rPr>
          <w:rFonts w:ascii="Times New Roman" w:hAnsi="Times New Roman"/>
          <w:sz w:val="28"/>
          <w:szCs w:val="28"/>
        </w:rPr>
        <w:t xml:space="preserve">Смотрит правильную артикуляцию звуков. Учит стихотворение про гласные звуки. </w:t>
      </w:r>
      <w:r>
        <w:rPr>
          <w:rFonts w:ascii="Times New Roman" w:hAnsi="Times New Roman"/>
          <w:sz w:val="28"/>
          <w:szCs w:val="28"/>
        </w:rPr>
        <w:t>Написание гласных букв в тетрадь.</w:t>
      </w:r>
    </w:p>
    <w:p w:rsidR="00065340" w:rsidRDefault="00065340" w:rsidP="0006534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CD7662">
        <w:rPr>
          <w:rFonts w:ascii="Times New Roman" w:hAnsi="Times New Roman"/>
          <w:sz w:val="28"/>
          <w:szCs w:val="28"/>
        </w:rPr>
        <w:t xml:space="preserve"> Различает на слух гласные звуки в начале слова, в середине слова и в конце слова. Узнаёт, чем отличается звук от буквы.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CD7662">
        <w:rPr>
          <w:rFonts w:ascii="Times New Roman" w:hAnsi="Times New Roman"/>
          <w:iCs/>
          <w:color w:val="auto"/>
          <w:sz w:val="28"/>
          <w:szCs w:val="28"/>
        </w:rPr>
        <w:t>Какие звуки называются гласными?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3D44DF" w:rsidRPr="003D44DF" w:rsidRDefault="003D44DF" w:rsidP="003D4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44DF">
        <w:rPr>
          <w:rFonts w:ascii="Times New Roman" w:hAnsi="Times New Roman"/>
          <w:b/>
          <w:sz w:val="28"/>
          <w:szCs w:val="28"/>
        </w:rPr>
        <w:t>Тема 4. Согласные звуки и буквы 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0A588D" w:rsidRPr="000A588D">
        <w:rPr>
          <w:rFonts w:ascii="Times New Roman" w:hAnsi="Times New Roman"/>
          <w:sz w:val="28"/>
          <w:szCs w:val="28"/>
        </w:rPr>
        <w:t xml:space="preserve"> согласные звуки и буквы</w:t>
      </w:r>
      <w:r w:rsidRPr="000A588D">
        <w:rPr>
          <w:rFonts w:ascii="Times New Roman" w:hAnsi="Times New Roman"/>
          <w:sz w:val="28"/>
          <w:szCs w:val="28"/>
        </w:rPr>
        <w:t>.</w:t>
      </w:r>
    </w:p>
    <w:p w:rsidR="001854C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lastRenderedPageBreak/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</w:p>
    <w:p w:rsidR="001854CA" w:rsidRDefault="003D44DF" w:rsidP="001854CA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1854CA">
        <w:rPr>
          <w:rFonts w:ascii="Times New Roman" w:hAnsi="Times New Roman"/>
          <w:color w:val="auto"/>
          <w:sz w:val="28"/>
          <w:szCs w:val="28"/>
          <w:lang w:eastAsia="zh-CN"/>
        </w:rPr>
        <w:t xml:space="preserve">- </w:t>
      </w:r>
      <w:r w:rsidR="001854CA"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1854CA">
        <w:rPr>
          <w:rFonts w:ascii="Times New Roman" w:hAnsi="Times New Roman"/>
          <w:sz w:val="28"/>
        </w:rPr>
        <w:t>Слушает сказку про согласные звуки. Узнаёт о том, какие звуки называются согласными.</w:t>
      </w:r>
    </w:p>
    <w:p w:rsidR="001854CA" w:rsidRDefault="001854CA" w:rsidP="001854CA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Проговаривает согласные звуки за педагогом. Смотрит правильную артикуляцию звуков. Учит стихотворение про согласные звуки. Написание согласных букв в тетрадь.</w:t>
      </w:r>
    </w:p>
    <w:p w:rsidR="00DE18BD" w:rsidRDefault="00DE18BD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Различает на слух согласные звуки в начале слова, в середине слова и в конце слова. Играет в игру в слова. 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DE18BD">
        <w:rPr>
          <w:rFonts w:ascii="Times New Roman" w:hAnsi="Times New Roman"/>
          <w:iCs/>
          <w:color w:val="auto"/>
          <w:sz w:val="28"/>
          <w:szCs w:val="28"/>
        </w:rPr>
        <w:t>Какие звуки называются согласными?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3D44DF" w:rsidRPr="003D44DF" w:rsidRDefault="003D44DF" w:rsidP="003D4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44DF">
        <w:rPr>
          <w:rFonts w:ascii="Times New Roman" w:hAnsi="Times New Roman"/>
          <w:b/>
          <w:sz w:val="28"/>
          <w:szCs w:val="28"/>
        </w:rPr>
        <w:t>Тема 5. Поговорим о твёрдых и мягких согласных звуках 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726340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726340" w:rsidRDefault="00726340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E172E4">
        <w:rPr>
          <w:rFonts w:ascii="Times New Roman" w:hAnsi="Times New Roman"/>
          <w:sz w:val="28"/>
          <w:szCs w:val="28"/>
        </w:rPr>
        <w:t>Разучивает песню про согласные звуки. Слушает сказку про твёрдые и мягкие согласные звуки.</w:t>
      </w:r>
    </w:p>
    <w:p w:rsidR="00726340" w:rsidRDefault="00726340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E172E4">
        <w:rPr>
          <w:rFonts w:ascii="Times New Roman" w:hAnsi="Times New Roman"/>
          <w:sz w:val="28"/>
          <w:szCs w:val="28"/>
        </w:rPr>
        <w:t>Повторяет песню про согласные звуки. На слух в игре «Хлопни в ладоши» определяет звуки по твёрдости и мягкости.</w:t>
      </w:r>
    </w:p>
    <w:p w:rsidR="00726340" w:rsidRDefault="00726340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</w:t>
      </w:r>
      <w:r>
        <w:rPr>
          <w:rFonts w:ascii="Times New Roman" w:hAnsi="Times New Roman"/>
          <w:sz w:val="28"/>
          <w:szCs w:val="28"/>
        </w:rPr>
        <w:lastRenderedPageBreak/>
        <w:t xml:space="preserve">пальчиковую гимнастику. </w:t>
      </w:r>
      <w:r w:rsidR="008A0D8D">
        <w:rPr>
          <w:rFonts w:ascii="Times New Roman" w:hAnsi="Times New Roman"/>
          <w:sz w:val="28"/>
          <w:szCs w:val="28"/>
        </w:rPr>
        <w:t>Повторяет песню про согласные звуки. Выбирает из предложенных звуков твёрдые и мягкие звуки.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6962B9">
        <w:rPr>
          <w:rFonts w:ascii="Times New Roman" w:hAnsi="Times New Roman"/>
          <w:iCs/>
          <w:color w:val="auto"/>
          <w:sz w:val="28"/>
          <w:szCs w:val="28"/>
        </w:rPr>
        <w:t>Чем отличаются твёрдые и мягкие согласные звуки?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0769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4DF" w:rsidRPr="004D10E6" w:rsidRDefault="004D10E6" w:rsidP="004D1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10E6">
        <w:rPr>
          <w:rFonts w:ascii="Times New Roman" w:hAnsi="Times New Roman"/>
          <w:b/>
          <w:sz w:val="28"/>
          <w:szCs w:val="28"/>
        </w:rPr>
        <w:t>Тема 6</w:t>
      </w:r>
      <w:r w:rsidR="003D44DF" w:rsidRPr="004D10E6">
        <w:rPr>
          <w:rFonts w:ascii="Times New Roman" w:hAnsi="Times New Roman"/>
          <w:b/>
          <w:sz w:val="28"/>
          <w:szCs w:val="28"/>
        </w:rPr>
        <w:t xml:space="preserve">. </w:t>
      </w:r>
      <w:r w:rsidRPr="004D10E6">
        <w:rPr>
          <w:rFonts w:ascii="Times New Roman" w:hAnsi="Times New Roman"/>
          <w:b/>
          <w:sz w:val="28"/>
          <w:szCs w:val="28"/>
        </w:rPr>
        <w:t xml:space="preserve">Поговорим о звонких и глухих согласных звуках </w:t>
      </w:r>
      <w:r w:rsidR="003D44DF" w:rsidRPr="004D10E6">
        <w:rPr>
          <w:rFonts w:ascii="Times New Roman" w:hAnsi="Times New Roman"/>
          <w:b/>
          <w:sz w:val="28"/>
          <w:szCs w:val="28"/>
        </w:rPr>
        <w:t>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3D44DF" w:rsidRDefault="00AB0822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3D44DF"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8A0D8D">
        <w:rPr>
          <w:rFonts w:ascii="Times New Roman" w:hAnsi="Times New Roman"/>
          <w:sz w:val="28"/>
          <w:szCs w:val="28"/>
        </w:rPr>
        <w:t xml:space="preserve"> Учит стихотворение про звонкие и глухие согласные</w:t>
      </w:r>
      <w:r w:rsidR="003623DC">
        <w:rPr>
          <w:rFonts w:ascii="Times New Roman" w:hAnsi="Times New Roman"/>
          <w:sz w:val="28"/>
          <w:szCs w:val="28"/>
        </w:rPr>
        <w:t xml:space="preserve"> звуки</w:t>
      </w:r>
      <w:r w:rsidR="008A0D8D">
        <w:rPr>
          <w:rFonts w:ascii="Times New Roman" w:hAnsi="Times New Roman"/>
          <w:sz w:val="28"/>
          <w:szCs w:val="28"/>
        </w:rPr>
        <w:t xml:space="preserve">. </w:t>
      </w:r>
      <w:r w:rsidR="003623DC">
        <w:rPr>
          <w:rFonts w:ascii="Times New Roman" w:hAnsi="Times New Roman"/>
          <w:sz w:val="28"/>
          <w:szCs w:val="28"/>
        </w:rPr>
        <w:t>Выполняет игру «Ракета»</w:t>
      </w:r>
      <w:r w:rsidR="006A1F2C">
        <w:rPr>
          <w:rFonts w:ascii="Times New Roman" w:hAnsi="Times New Roman"/>
          <w:sz w:val="28"/>
          <w:szCs w:val="28"/>
        </w:rPr>
        <w:t xml:space="preserve"> по показу педагога</w:t>
      </w:r>
      <w:r w:rsidR="003623DC">
        <w:rPr>
          <w:rFonts w:ascii="Times New Roman" w:hAnsi="Times New Roman"/>
          <w:sz w:val="28"/>
          <w:szCs w:val="28"/>
        </w:rPr>
        <w:t>.</w:t>
      </w:r>
    </w:p>
    <w:p w:rsidR="00AB0822" w:rsidRDefault="00AB0822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3623DC">
        <w:rPr>
          <w:rFonts w:ascii="Times New Roman" w:hAnsi="Times New Roman"/>
          <w:sz w:val="28"/>
          <w:szCs w:val="28"/>
        </w:rPr>
        <w:t xml:space="preserve"> Повторяет стихотворение про звонкие и глухие согласные звуки.</w:t>
      </w:r>
      <w:r w:rsidR="006A1F2C">
        <w:rPr>
          <w:rFonts w:ascii="Times New Roman" w:hAnsi="Times New Roman"/>
          <w:sz w:val="28"/>
          <w:szCs w:val="28"/>
        </w:rPr>
        <w:t xml:space="preserve"> Выполняет игру «Ракета» самостоятельно.</w:t>
      </w:r>
    </w:p>
    <w:p w:rsidR="00AB0822" w:rsidRDefault="00AB0822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6A1F2C">
        <w:rPr>
          <w:rFonts w:ascii="Times New Roman" w:hAnsi="Times New Roman"/>
          <w:sz w:val="28"/>
          <w:szCs w:val="28"/>
        </w:rPr>
        <w:t xml:space="preserve"> Повторяет стихотворение про звонкие и глухие согласные звуки. Подбирает парные звонкие и</w:t>
      </w:r>
      <w:r w:rsidR="006A1F2C" w:rsidRPr="006A1F2C">
        <w:rPr>
          <w:rFonts w:ascii="Times New Roman" w:hAnsi="Times New Roman"/>
          <w:sz w:val="28"/>
          <w:szCs w:val="28"/>
        </w:rPr>
        <w:t xml:space="preserve"> </w:t>
      </w:r>
      <w:r w:rsidR="006A1F2C">
        <w:rPr>
          <w:rFonts w:ascii="Times New Roman" w:hAnsi="Times New Roman"/>
          <w:sz w:val="28"/>
          <w:szCs w:val="28"/>
        </w:rPr>
        <w:t xml:space="preserve">глухие согласные звуки. 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6A1F2C">
        <w:rPr>
          <w:rFonts w:ascii="Times New Roman" w:hAnsi="Times New Roman"/>
          <w:iCs/>
          <w:color w:val="auto"/>
          <w:sz w:val="28"/>
          <w:szCs w:val="28"/>
        </w:rPr>
        <w:t>Чем отличаются звонкие и глухие согласные?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3D44DF" w:rsidRPr="004D10E6" w:rsidRDefault="004D10E6" w:rsidP="004D1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10E6">
        <w:rPr>
          <w:rFonts w:ascii="Times New Roman" w:hAnsi="Times New Roman"/>
          <w:b/>
          <w:sz w:val="28"/>
          <w:szCs w:val="28"/>
        </w:rPr>
        <w:t>Тема 7</w:t>
      </w:r>
      <w:r w:rsidR="003D44DF" w:rsidRPr="004D10E6">
        <w:rPr>
          <w:rFonts w:ascii="Times New Roman" w:hAnsi="Times New Roman"/>
          <w:b/>
          <w:sz w:val="28"/>
          <w:szCs w:val="28"/>
        </w:rPr>
        <w:t xml:space="preserve">. </w:t>
      </w:r>
      <w:r w:rsidRPr="004D10E6">
        <w:rPr>
          <w:rFonts w:ascii="Times New Roman" w:hAnsi="Times New Roman"/>
          <w:b/>
          <w:sz w:val="28"/>
          <w:szCs w:val="28"/>
        </w:rPr>
        <w:t xml:space="preserve">Поиграем со звуками «К», «КЬ», «Г», «ГЬ», «Х», «ХЬ» </w:t>
      </w:r>
      <w:r w:rsidR="003D44DF" w:rsidRPr="004D10E6">
        <w:rPr>
          <w:rFonts w:ascii="Times New Roman" w:hAnsi="Times New Roman"/>
          <w:b/>
          <w:sz w:val="28"/>
          <w:szCs w:val="28"/>
        </w:rPr>
        <w:t>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AB0822" w:rsidRPr="00383887" w:rsidRDefault="00AB0822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3D44DF"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383887">
        <w:rPr>
          <w:rFonts w:ascii="Times New Roman" w:hAnsi="Times New Roman"/>
          <w:sz w:val="28"/>
          <w:szCs w:val="28"/>
        </w:rPr>
        <w:t xml:space="preserve"> </w:t>
      </w:r>
      <w:r w:rsidR="00383887" w:rsidRPr="00383887">
        <w:rPr>
          <w:rFonts w:ascii="Times New Roman" w:hAnsi="Times New Roman"/>
          <w:sz w:val="28"/>
          <w:szCs w:val="28"/>
        </w:rPr>
        <w:t>Проговаривает</w:t>
      </w:r>
      <w:r w:rsidR="00383887">
        <w:rPr>
          <w:rFonts w:ascii="Times New Roman" w:hAnsi="Times New Roman"/>
          <w:sz w:val="28"/>
          <w:szCs w:val="28"/>
        </w:rPr>
        <w:t xml:space="preserve"> по показу педагога</w:t>
      </w:r>
      <w:r w:rsidR="00383887" w:rsidRPr="00383887">
        <w:rPr>
          <w:rFonts w:ascii="Times New Roman" w:hAnsi="Times New Roman"/>
          <w:sz w:val="28"/>
          <w:szCs w:val="28"/>
        </w:rPr>
        <w:t xml:space="preserve"> звуки «К», «КЬ», «Г», «ГЬ», «Х», «ХЬ»</w:t>
      </w:r>
      <w:r w:rsidR="00383887">
        <w:rPr>
          <w:rFonts w:ascii="Times New Roman" w:hAnsi="Times New Roman"/>
          <w:sz w:val="28"/>
          <w:szCs w:val="28"/>
        </w:rPr>
        <w:t>. П</w:t>
      </w:r>
      <w:r w:rsidR="00383887" w:rsidRPr="00383887">
        <w:rPr>
          <w:rFonts w:ascii="Times New Roman" w:hAnsi="Times New Roman"/>
          <w:sz w:val="28"/>
          <w:szCs w:val="28"/>
        </w:rPr>
        <w:t>рописывает буквы «К», «Г», «Х» в тетради.</w:t>
      </w:r>
      <w:r w:rsidR="00383887">
        <w:rPr>
          <w:rFonts w:ascii="Times New Roman" w:hAnsi="Times New Roman"/>
          <w:sz w:val="28"/>
          <w:szCs w:val="28"/>
        </w:rPr>
        <w:t xml:space="preserve"> </w:t>
      </w:r>
    </w:p>
    <w:p w:rsidR="00AB0822" w:rsidRDefault="00AB0822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8639E2" w:rsidRPr="008639E2">
        <w:rPr>
          <w:rFonts w:ascii="Times New Roman" w:hAnsi="Times New Roman"/>
          <w:sz w:val="28"/>
          <w:szCs w:val="28"/>
        </w:rPr>
        <w:t xml:space="preserve"> </w:t>
      </w:r>
      <w:r w:rsidR="008639E2" w:rsidRPr="00383887">
        <w:rPr>
          <w:rFonts w:ascii="Times New Roman" w:hAnsi="Times New Roman"/>
          <w:sz w:val="28"/>
          <w:szCs w:val="28"/>
        </w:rPr>
        <w:lastRenderedPageBreak/>
        <w:t>Проговаривает</w:t>
      </w:r>
      <w:r w:rsidR="008639E2">
        <w:rPr>
          <w:rFonts w:ascii="Times New Roman" w:hAnsi="Times New Roman"/>
          <w:sz w:val="28"/>
          <w:szCs w:val="28"/>
        </w:rPr>
        <w:t xml:space="preserve"> самостоятельно </w:t>
      </w:r>
      <w:r w:rsidR="008639E2" w:rsidRPr="00383887">
        <w:rPr>
          <w:rFonts w:ascii="Times New Roman" w:hAnsi="Times New Roman"/>
          <w:sz w:val="28"/>
          <w:szCs w:val="28"/>
        </w:rPr>
        <w:t>звуки «К», «КЬ», «Г», «ГЬ», «Х», «ХЬ»</w:t>
      </w:r>
      <w:r w:rsidR="008639E2">
        <w:rPr>
          <w:rFonts w:ascii="Times New Roman" w:hAnsi="Times New Roman"/>
          <w:sz w:val="28"/>
          <w:szCs w:val="28"/>
        </w:rPr>
        <w:t>. Объясняет правильную артикуляцию звуков.</w:t>
      </w:r>
    </w:p>
    <w:p w:rsidR="00AB0822" w:rsidRDefault="00AB0822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8639E2">
        <w:rPr>
          <w:rFonts w:ascii="Times New Roman" w:hAnsi="Times New Roman"/>
          <w:sz w:val="28"/>
          <w:szCs w:val="28"/>
        </w:rPr>
        <w:t xml:space="preserve"> </w:t>
      </w:r>
      <w:r w:rsidR="008639E2" w:rsidRPr="00383887">
        <w:rPr>
          <w:rFonts w:ascii="Times New Roman" w:hAnsi="Times New Roman"/>
          <w:sz w:val="28"/>
          <w:szCs w:val="28"/>
        </w:rPr>
        <w:t>Проговаривает</w:t>
      </w:r>
      <w:r w:rsidR="008639E2">
        <w:rPr>
          <w:rFonts w:ascii="Times New Roman" w:hAnsi="Times New Roman"/>
          <w:sz w:val="28"/>
          <w:szCs w:val="28"/>
        </w:rPr>
        <w:t xml:space="preserve"> самостоятельно </w:t>
      </w:r>
      <w:r w:rsidR="008639E2" w:rsidRPr="00383887">
        <w:rPr>
          <w:rFonts w:ascii="Times New Roman" w:hAnsi="Times New Roman"/>
          <w:sz w:val="28"/>
          <w:szCs w:val="28"/>
        </w:rPr>
        <w:t>звуки «К», «КЬ», «Г», «ГЬ», «Х», «ХЬ»</w:t>
      </w:r>
      <w:r w:rsidR="008639E2">
        <w:rPr>
          <w:rFonts w:ascii="Times New Roman" w:hAnsi="Times New Roman"/>
          <w:sz w:val="28"/>
          <w:szCs w:val="28"/>
        </w:rPr>
        <w:t>. Прописывает буквы, слоги и слова с изучаемыми буквами.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8639E2">
        <w:rPr>
          <w:rFonts w:ascii="Times New Roman" w:hAnsi="Times New Roman"/>
          <w:iCs/>
          <w:color w:val="auto"/>
          <w:sz w:val="28"/>
          <w:szCs w:val="28"/>
        </w:rPr>
        <w:t>Напиши на слух буквы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4DF" w:rsidRPr="00AC7FDF" w:rsidRDefault="00AC7FDF" w:rsidP="00AC7F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FDF">
        <w:rPr>
          <w:rFonts w:ascii="Times New Roman" w:hAnsi="Times New Roman"/>
          <w:b/>
          <w:sz w:val="28"/>
          <w:szCs w:val="28"/>
        </w:rPr>
        <w:t>Тема 8</w:t>
      </w:r>
      <w:r w:rsidR="003D44DF" w:rsidRPr="00AC7FDF">
        <w:rPr>
          <w:rFonts w:ascii="Times New Roman" w:hAnsi="Times New Roman"/>
          <w:b/>
          <w:sz w:val="28"/>
          <w:szCs w:val="28"/>
        </w:rPr>
        <w:t xml:space="preserve">. </w:t>
      </w:r>
      <w:r w:rsidRPr="00AC7FDF">
        <w:rPr>
          <w:rFonts w:ascii="Times New Roman" w:hAnsi="Times New Roman"/>
          <w:b/>
          <w:sz w:val="28"/>
          <w:szCs w:val="28"/>
        </w:rPr>
        <w:t xml:space="preserve">Послушаем шумные звуки «С», «СЬ», «З», «ЗЬ», «Ж», «Ш» </w:t>
      </w:r>
      <w:r w:rsidR="003D44DF" w:rsidRPr="00AC7FDF">
        <w:rPr>
          <w:rFonts w:ascii="Times New Roman" w:hAnsi="Times New Roman"/>
          <w:b/>
          <w:sz w:val="28"/>
          <w:szCs w:val="28"/>
        </w:rPr>
        <w:t>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0B7F61" w:rsidRPr="000B7F61" w:rsidRDefault="00AB0822" w:rsidP="000B7F61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3D44DF"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0B7F61">
        <w:rPr>
          <w:rFonts w:ascii="Times New Roman" w:hAnsi="Times New Roman"/>
          <w:sz w:val="28"/>
          <w:szCs w:val="28"/>
        </w:rPr>
        <w:t xml:space="preserve"> </w:t>
      </w:r>
      <w:r w:rsidR="000B7F61" w:rsidRPr="000B7F61">
        <w:rPr>
          <w:rFonts w:ascii="Times New Roman" w:hAnsi="Times New Roman"/>
          <w:sz w:val="28"/>
          <w:szCs w:val="28"/>
        </w:rPr>
        <w:t xml:space="preserve">Проговаривает по показу педагога звуки «С», «СЬ», «З», «ЗЬ», «Ж», «Ш». Прописывает буквы «С», «З», «Ж», «Ш» в тетради. </w:t>
      </w:r>
    </w:p>
    <w:p w:rsidR="000B7F61" w:rsidRDefault="00AB0822" w:rsidP="000B7F61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0B7F61">
        <w:rPr>
          <w:rFonts w:ascii="Times New Roman" w:hAnsi="Times New Roman"/>
          <w:sz w:val="28"/>
          <w:szCs w:val="28"/>
        </w:rPr>
        <w:t xml:space="preserve"> </w:t>
      </w:r>
      <w:r w:rsidR="000B7F61" w:rsidRPr="000B7F61">
        <w:rPr>
          <w:rFonts w:ascii="Times New Roman" w:hAnsi="Times New Roman"/>
          <w:sz w:val="28"/>
          <w:szCs w:val="28"/>
        </w:rPr>
        <w:t>Проговаривает самостоятельно звуки «С», «СЬ», «З», «ЗЬ», «Ж», «Ш».</w:t>
      </w:r>
      <w:r w:rsidR="000B7F61">
        <w:rPr>
          <w:rFonts w:ascii="Times New Roman" w:hAnsi="Times New Roman"/>
          <w:sz w:val="28"/>
          <w:szCs w:val="28"/>
        </w:rPr>
        <w:t xml:space="preserve"> Объясняет правильную артикуляцию звуков.</w:t>
      </w:r>
    </w:p>
    <w:p w:rsidR="000B7F61" w:rsidRDefault="00AB0822" w:rsidP="000B7F61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0B7F61">
        <w:rPr>
          <w:rFonts w:ascii="Times New Roman" w:hAnsi="Times New Roman"/>
          <w:sz w:val="28"/>
          <w:szCs w:val="28"/>
        </w:rPr>
        <w:t xml:space="preserve"> </w:t>
      </w:r>
      <w:r w:rsidR="000B7F61" w:rsidRPr="000B7F61">
        <w:rPr>
          <w:rFonts w:ascii="Times New Roman" w:hAnsi="Times New Roman"/>
          <w:sz w:val="28"/>
          <w:szCs w:val="28"/>
        </w:rPr>
        <w:t>Проговаривает самостоятельно звуки «С», «СЬ», «З», «ЗЬ», «Ж», «Ш».</w:t>
      </w:r>
      <w:r w:rsidR="000B7F61">
        <w:rPr>
          <w:rFonts w:ascii="Times New Roman" w:hAnsi="Times New Roman"/>
          <w:sz w:val="28"/>
          <w:szCs w:val="28"/>
        </w:rPr>
        <w:t xml:space="preserve"> Прописывает буквы, слоги и слова с изучаемыми буквами.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0B7F61">
        <w:rPr>
          <w:rFonts w:ascii="Times New Roman" w:hAnsi="Times New Roman"/>
          <w:iCs/>
          <w:color w:val="auto"/>
          <w:sz w:val="28"/>
          <w:szCs w:val="28"/>
        </w:rPr>
        <w:t>Напиши на слух буквы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4DF" w:rsidRPr="00AC7FDF" w:rsidRDefault="00AC7FDF" w:rsidP="00AC7F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FDF">
        <w:rPr>
          <w:rFonts w:ascii="Times New Roman" w:hAnsi="Times New Roman"/>
          <w:b/>
          <w:sz w:val="28"/>
          <w:szCs w:val="28"/>
        </w:rPr>
        <w:t>Тема 9</w:t>
      </w:r>
      <w:r w:rsidR="003D44DF" w:rsidRPr="00AC7FDF">
        <w:rPr>
          <w:rFonts w:ascii="Times New Roman" w:hAnsi="Times New Roman"/>
          <w:b/>
          <w:sz w:val="28"/>
          <w:szCs w:val="28"/>
        </w:rPr>
        <w:t xml:space="preserve">. </w:t>
      </w:r>
      <w:r w:rsidRPr="00AC7FDF">
        <w:rPr>
          <w:rFonts w:ascii="Times New Roman" w:hAnsi="Times New Roman"/>
          <w:b/>
          <w:sz w:val="28"/>
          <w:szCs w:val="28"/>
        </w:rPr>
        <w:t xml:space="preserve">Узнаем об интересных звуках «Ц», «Ч», «Щ» </w:t>
      </w:r>
      <w:r w:rsidR="003D44DF" w:rsidRPr="00AC7FDF">
        <w:rPr>
          <w:rFonts w:ascii="Times New Roman" w:hAnsi="Times New Roman"/>
          <w:b/>
          <w:sz w:val="28"/>
          <w:szCs w:val="28"/>
        </w:rPr>
        <w:t>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7F7193" w:rsidRPr="006B2CA1" w:rsidRDefault="00AB0822" w:rsidP="007F719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3D44DF"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</w:t>
      </w:r>
      <w:r>
        <w:rPr>
          <w:rFonts w:ascii="Times New Roman" w:hAnsi="Times New Roman"/>
          <w:sz w:val="28"/>
          <w:szCs w:val="28"/>
        </w:rPr>
        <w:lastRenderedPageBreak/>
        <w:t>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7F7193">
        <w:rPr>
          <w:rFonts w:ascii="Times New Roman" w:hAnsi="Times New Roman"/>
          <w:sz w:val="28"/>
          <w:szCs w:val="28"/>
        </w:rPr>
        <w:t xml:space="preserve"> </w:t>
      </w:r>
      <w:r w:rsidR="007F7193" w:rsidRPr="006B2CA1">
        <w:rPr>
          <w:rFonts w:ascii="Times New Roman" w:hAnsi="Times New Roman"/>
          <w:sz w:val="28"/>
          <w:szCs w:val="28"/>
        </w:rPr>
        <w:t>Проговаривает по показу педагога звуки</w:t>
      </w:r>
      <w:r w:rsidR="006B2CA1" w:rsidRPr="006B2CA1">
        <w:rPr>
          <w:rFonts w:ascii="Times New Roman" w:hAnsi="Times New Roman"/>
          <w:sz w:val="28"/>
          <w:szCs w:val="28"/>
        </w:rPr>
        <w:t xml:space="preserve"> «Ц», «Ч», «Щ»</w:t>
      </w:r>
      <w:r w:rsidR="007F7193" w:rsidRPr="006B2CA1">
        <w:rPr>
          <w:rFonts w:ascii="Times New Roman" w:hAnsi="Times New Roman"/>
          <w:sz w:val="28"/>
          <w:szCs w:val="28"/>
        </w:rPr>
        <w:t xml:space="preserve">. Прописывает буквы </w:t>
      </w:r>
      <w:r w:rsidR="006B2CA1" w:rsidRPr="006B2CA1">
        <w:rPr>
          <w:rFonts w:ascii="Times New Roman" w:hAnsi="Times New Roman"/>
          <w:sz w:val="28"/>
          <w:szCs w:val="28"/>
        </w:rPr>
        <w:t xml:space="preserve">«Ц», «Ч», «Щ» </w:t>
      </w:r>
      <w:r w:rsidR="007F7193" w:rsidRPr="006B2CA1">
        <w:rPr>
          <w:rFonts w:ascii="Times New Roman" w:hAnsi="Times New Roman"/>
          <w:sz w:val="28"/>
          <w:szCs w:val="28"/>
        </w:rPr>
        <w:t xml:space="preserve">в тетради. </w:t>
      </w:r>
    </w:p>
    <w:p w:rsidR="007F7193" w:rsidRDefault="00AB0822" w:rsidP="007F719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7F7193">
        <w:rPr>
          <w:rFonts w:ascii="Times New Roman" w:hAnsi="Times New Roman"/>
          <w:sz w:val="28"/>
          <w:szCs w:val="28"/>
        </w:rPr>
        <w:t xml:space="preserve"> </w:t>
      </w:r>
      <w:r w:rsidR="007F7193" w:rsidRPr="006B2CA1">
        <w:rPr>
          <w:rFonts w:ascii="Times New Roman" w:hAnsi="Times New Roman"/>
          <w:sz w:val="28"/>
          <w:szCs w:val="28"/>
        </w:rPr>
        <w:t>Проговаривает самостоятельно звуки</w:t>
      </w:r>
      <w:r w:rsidR="006B2CA1" w:rsidRPr="006B2CA1">
        <w:rPr>
          <w:rFonts w:ascii="Times New Roman" w:hAnsi="Times New Roman"/>
          <w:sz w:val="28"/>
          <w:szCs w:val="28"/>
        </w:rPr>
        <w:t xml:space="preserve"> «Ц», «Ч», «Щ»</w:t>
      </w:r>
      <w:r w:rsidR="007F7193" w:rsidRPr="006B2CA1">
        <w:rPr>
          <w:rFonts w:ascii="Times New Roman" w:hAnsi="Times New Roman"/>
          <w:sz w:val="28"/>
          <w:szCs w:val="28"/>
        </w:rPr>
        <w:t xml:space="preserve">. </w:t>
      </w:r>
      <w:r w:rsidR="007F7193">
        <w:rPr>
          <w:rFonts w:ascii="Times New Roman" w:hAnsi="Times New Roman"/>
          <w:sz w:val="28"/>
          <w:szCs w:val="28"/>
        </w:rPr>
        <w:t>Объясняет правильную артикуляцию звуков.</w:t>
      </w:r>
    </w:p>
    <w:p w:rsidR="007F7193" w:rsidRDefault="00AB0822" w:rsidP="007F719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7F7193">
        <w:rPr>
          <w:rFonts w:ascii="Times New Roman" w:hAnsi="Times New Roman"/>
          <w:sz w:val="28"/>
          <w:szCs w:val="28"/>
        </w:rPr>
        <w:t xml:space="preserve"> </w:t>
      </w:r>
      <w:r w:rsidR="007F7193" w:rsidRPr="006B2CA1">
        <w:rPr>
          <w:rFonts w:ascii="Times New Roman" w:hAnsi="Times New Roman"/>
          <w:sz w:val="28"/>
          <w:szCs w:val="28"/>
        </w:rPr>
        <w:t>Проговаривает самостоятельно звуки</w:t>
      </w:r>
      <w:r w:rsidR="006B2CA1" w:rsidRPr="006B2CA1">
        <w:rPr>
          <w:rFonts w:ascii="Times New Roman" w:hAnsi="Times New Roman"/>
          <w:sz w:val="28"/>
          <w:szCs w:val="28"/>
        </w:rPr>
        <w:t xml:space="preserve"> «Ц», «Ч», «Щ»</w:t>
      </w:r>
      <w:r w:rsidR="007F7193" w:rsidRPr="006B2CA1">
        <w:rPr>
          <w:rFonts w:ascii="Times New Roman" w:hAnsi="Times New Roman"/>
          <w:sz w:val="28"/>
          <w:szCs w:val="28"/>
        </w:rPr>
        <w:t>.</w:t>
      </w:r>
      <w:r w:rsidR="007F7193">
        <w:rPr>
          <w:rFonts w:ascii="Times New Roman" w:hAnsi="Times New Roman"/>
          <w:sz w:val="28"/>
          <w:szCs w:val="28"/>
        </w:rPr>
        <w:t xml:space="preserve"> Прописывает буквы, слоги и слова с изучаемыми буквами.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0B7F61">
        <w:rPr>
          <w:rFonts w:ascii="Times New Roman" w:hAnsi="Times New Roman"/>
          <w:iCs/>
          <w:color w:val="auto"/>
          <w:sz w:val="28"/>
          <w:szCs w:val="28"/>
        </w:rPr>
        <w:t>Напиши на слух буквы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4DF" w:rsidRPr="00AC7FDF" w:rsidRDefault="00AC7FDF" w:rsidP="00AC7F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FDF">
        <w:rPr>
          <w:rFonts w:ascii="Times New Roman" w:hAnsi="Times New Roman"/>
          <w:b/>
          <w:sz w:val="28"/>
          <w:szCs w:val="28"/>
        </w:rPr>
        <w:t>Тема 10</w:t>
      </w:r>
      <w:r w:rsidR="003D44DF" w:rsidRPr="00AC7FDF">
        <w:rPr>
          <w:rFonts w:ascii="Times New Roman" w:hAnsi="Times New Roman"/>
          <w:b/>
          <w:sz w:val="28"/>
          <w:szCs w:val="28"/>
        </w:rPr>
        <w:t xml:space="preserve">. </w:t>
      </w:r>
      <w:r w:rsidRPr="00AC7FDF">
        <w:rPr>
          <w:rFonts w:ascii="Times New Roman" w:hAnsi="Times New Roman"/>
          <w:b/>
          <w:sz w:val="28"/>
          <w:szCs w:val="28"/>
        </w:rPr>
        <w:t xml:space="preserve">Подружимся с загадочными звуками «Р», «РЬ», «Л», «ЛЬ» </w:t>
      </w:r>
      <w:r w:rsidR="003D44DF" w:rsidRPr="00AC7FDF">
        <w:rPr>
          <w:rFonts w:ascii="Times New Roman" w:hAnsi="Times New Roman"/>
          <w:b/>
          <w:sz w:val="28"/>
          <w:szCs w:val="28"/>
        </w:rPr>
        <w:t>(3 часа).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3D44DF" w:rsidRPr="00E8333A" w:rsidRDefault="003D44DF" w:rsidP="003D44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7F7193" w:rsidRPr="00B91915" w:rsidRDefault="00AB0822" w:rsidP="007F719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7F7193">
        <w:rPr>
          <w:rFonts w:ascii="Times New Roman" w:hAnsi="Times New Roman"/>
          <w:sz w:val="28"/>
          <w:szCs w:val="28"/>
        </w:rPr>
        <w:t xml:space="preserve"> </w:t>
      </w:r>
      <w:r w:rsidR="007F7193" w:rsidRPr="00B91915">
        <w:rPr>
          <w:rFonts w:ascii="Times New Roman" w:hAnsi="Times New Roman"/>
          <w:sz w:val="28"/>
          <w:szCs w:val="28"/>
        </w:rPr>
        <w:t>Проговаривает по показу педагога звуки</w:t>
      </w:r>
      <w:r w:rsidR="00B91915" w:rsidRPr="00B91915">
        <w:rPr>
          <w:rFonts w:ascii="Times New Roman" w:hAnsi="Times New Roman"/>
          <w:sz w:val="28"/>
          <w:szCs w:val="28"/>
        </w:rPr>
        <w:t xml:space="preserve"> «Р», «РЬ», «Л», «ЛЬ»</w:t>
      </w:r>
      <w:r w:rsidR="007F7193" w:rsidRPr="00B91915">
        <w:rPr>
          <w:rFonts w:ascii="Times New Roman" w:hAnsi="Times New Roman"/>
          <w:sz w:val="28"/>
          <w:szCs w:val="28"/>
        </w:rPr>
        <w:t xml:space="preserve">. Прописывает буквы </w:t>
      </w:r>
      <w:r w:rsidR="00B91915" w:rsidRPr="00B91915">
        <w:rPr>
          <w:rFonts w:ascii="Times New Roman" w:hAnsi="Times New Roman"/>
          <w:sz w:val="28"/>
          <w:szCs w:val="28"/>
        </w:rPr>
        <w:t xml:space="preserve">«Р», «Л» </w:t>
      </w:r>
      <w:r w:rsidR="007F7193" w:rsidRPr="00B91915">
        <w:rPr>
          <w:rFonts w:ascii="Times New Roman" w:hAnsi="Times New Roman"/>
          <w:sz w:val="28"/>
          <w:szCs w:val="28"/>
        </w:rPr>
        <w:t xml:space="preserve">в тетради. </w:t>
      </w:r>
    </w:p>
    <w:p w:rsidR="007F7193" w:rsidRDefault="00AB0822" w:rsidP="007F719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</w:t>
      </w:r>
      <w:r w:rsidR="007F7193">
        <w:rPr>
          <w:rFonts w:ascii="Times New Roman" w:hAnsi="Times New Roman"/>
          <w:sz w:val="28"/>
          <w:szCs w:val="28"/>
        </w:rPr>
        <w:t xml:space="preserve"> </w:t>
      </w:r>
      <w:r w:rsidR="007F7193" w:rsidRPr="00B91915">
        <w:rPr>
          <w:rFonts w:ascii="Times New Roman" w:hAnsi="Times New Roman"/>
          <w:sz w:val="28"/>
          <w:szCs w:val="28"/>
        </w:rPr>
        <w:t>Проговаривает самостоятельно звуки</w:t>
      </w:r>
      <w:r w:rsidR="00B91915" w:rsidRPr="00B91915">
        <w:rPr>
          <w:rFonts w:ascii="Times New Roman" w:hAnsi="Times New Roman"/>
          <w:sz w:val="28"/>
          <w:szCs w:val="28"/>
        </w:rPr>
        <w:t xml:space="preserve"> «Р», «РЬ», «Л», «ЛЬ»</w:t>
      </w:r>
      <w:r w:rsidR="007F7193" w:rsidRPr="00B91915">
        <w:rPr>
          <w:rFonts w:ascii="Times New Roman" w:hAnsi="Times New Roman"/>
          <w:sz w:val="28"/>
          <w:szCs w:val="28"/>
        </w:rPr>
        <w:t>.</w:t>
      </w:r>
      <w:r w:rsidR="007F7193">
        <w:rPr>
          <w:rFonts w:ascii="Times New Roman" w:hAnsi="Times New Roman"/>
          <w:sz w:val="28"/>
          <w:szCs w:val="28"/>
        </w:rPr>
        <w:t xml:space="preserve"> Объясняет правильную артикуляцию звуков.</w:t>
      </w:r>
    </w:p>
    <w:p w:rsidR="007F7193" w:rsidRDefault="00AB0822" w:rsidP="007F719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</w:t>
      </w:r>
      <w:r w:rsidR="007F7193">
        <w:rPr>
          <w:rFonts w:ascii="Times New Roman" w:hAnsi="Times New Roman"/>
          <w:sz w:val="28"/>
          <w:szCs w:val="28"/>
        </w:rPr>
        <w:t xml:space="preserve">полняет пальчиковую гимнастику. </w:t>
      </w:r>
      <w:r w:rsidR="007F7193" w:rsidRPr="00B91915">
        <w:rPr>
          <w:rFonts w:ascii="Times New Roman" w:hAnsi="Times New Roman"/>
          <w:sz w:val="28"/>
          <w:szCs w:val="28"/>
        </w:rPr>
        <w:t>Проговаривает самостоятельно звуки</w:t>
      </w:r>
      <w:r w:rsidR="00B91915" w:rsidRPr="00B91915">
        <w:rPr>
          <w:rFonts w:ascii="Times New Roman" w:hAnsi="Times New Roman"/>
          <w:sz w:val="28"/>
          <w:szCs w:val="28"/>
        </w:rPr>
        <w:t xml:space="preserve"> «Р», «РЬ», «Л», «ЛЬ»</w:t>
      </w:r>
      <w:r w:rsidR="007F7193" w:rsidRPr="00B91915">
        <w:rPr>
          <w:rFonts w:ascii="Times New Roman" w:hAnsi="Times New Roman"/>
          <w:sz w:val="28"/>
          <w:szCs w:val="28"/>
        </w:rPr>
        <w:t>.</w:t>
      </w:r>
      <w:r w:rsidR="007F7193">
        <w:rPr>
          <w:rFonts w:ascii="Times New Roman" w:hAnsi="Times New Roman"/>
          <w:sz w:val="28"/>
          <w:szCs w:val="28"/>
        </w:rPr>
        <w:t xml:space="preserve"> Прописывает буквы, слоги и слова с изучаемыми буквами.</w:t>
      </w:r>
    </w:p>
    <w:p w:rsidR="003D44DF" w:rsidRPr="00E8333A" w:rsidRDefault="003D44DF" w:rsidP="003D44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0B7F61">
        <w:rPr>
          <w:rFonts w:ascii="Times New Roman" w:hAnsi="Times New Roman"/>
          <w:iCs/>
          <w:color w:val="auto"/>
          <w:sz w:val="28"/>
          <w:szCs w:val="28"/>
        </w:rPr>
        <w:t>Напиши на слух буквы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0769C0" w:rsidRDefault="000769C0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FDF" w:rsidRPr="00AC7FDF" w:rsidRDefault="00AC7FDF" w:rsidP="00AC7F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FDF">
        <w:rPr>
          <w:rFonts w:ascii="Times New Roman" w:hAnsi="Times New Roman"/>
          <w:b/>
          <w:sz w:val="28"/>
          <w:szCs w:val="28"/>
        </w:rPr>
        <w:t>Тема 11. Понятие о слоге (3 часа).</w:t>
      </w:r>
    </w:p>
    <w:p w:rsidR="00AC7FDF" w:rsidRPr="00E8333A" w:rsidRDefault="00AC7FDF" w:rsidP="00AC7F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AC7FDF" w:rsidRPr="00E8333A" w:rsidRDefault="00AC7FDF" w:rsidP="00AC7F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lastRenderedPageBreak/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AC7FDF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AB0822" w:rsidRDefault="00AB0822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6854BA">
        <w:rPr>
          <w:rFonts w:ascii="Times New Roman" w:hAnsi="Times New Roman"/>
          <w:sz w:val="28"/>
          <w:szCs w:val="28"/>
        </w:rPr>
        <w:t>Узнаёт, что такое слог. Читает слоги и списывает слоги в тетрадь.</w:t>
      </w:r>
    </w:p>
    <w:p w:rsidR="00AB0822" w:rsidRDefault="00AB0822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6854BA">
        <w:rPr>
          <w:rFonts w:ascii="Times New Roman" w:hAnsi="Times New Roman"/>
          <w:sz w:val="28"/>
          <w:szCs w:val="28"/>
        </w:rPr>
        <w:t>Пишет слоги в тетрадь под диктовку. Пишет обратные слоги заданным.</w:t>
      </w:r>
    </w:p>
    <w:p w:rsidR="00AB0822" w:rsidRDefault="00AB0822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6854BA">
        <w:rPr>
          <w:rFonts w:ascii="Times New Roman" w:hAnsi="Times New Roman"/>
          <w:sz w:val="28"/>
          <w:szCs w:val="28"/>
        </w:rPr>
        <w:t>Составляет из слогов слова. Составляет из слов стихотворение.</w:t>
      </w:r>
    </w:p>
    <w:p w:rsidR="00AC7FDF" w:rsidRPr="00E8333A" w:rsidRDefault="00AC7FDF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6854BA">
        <w:rPr>
          <w:rFonts w:ascii="Times New Roman" w:hAnsi="Times New Roman"/>
          <w:iCs/>
          <w:color w:val="auto"/>
          <w:sz w:val="28"/>
          <w:szCs w:val="28"/>
        </w:rPr>
        <w:t>Что такое слог?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AC7FDF" w:rsidRDefault="00AC7FDF" w:rsidP="00BD5C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C7FDF" w:rsidRPr="00AC7FDF" w:rsidRDefault="00AC7FDF" w:rsidP="00AC7F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FDF">
        <w:rPr>
          <w:rFonts w:ascii="Times New Roman" w:hAnsi="Times New Roman"/>
          <w:b/>
          <w:sz w:val="28"/>
          <w:szCs w:val="28"/>
        </w:rPr>
        <w:t>Тема 12. Итоговое занятие (3 часа).</w:t>
      </w:r>
    </w:p>
    <w:p w:rsidR="00AC7FDF" w:rsidRPr="00E8333A" w:rsidRDefault="00AC7FDF" w:rsidP="00AC7F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AC7FDF" w:rsidRPr="00E8333A" w:rsidRDefault="00AC7FDF" w:rsidP="00AC7FD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общение.</w:t>
      </w:r>
    </w:p>
    <w:p w:rsidR="00AB0822" w:rsidRDefault="00AC7FDF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</w:p>
    <w:p w:rsidR="00AB0822" w:rsidRDefault="00AB0822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474FBA">
        <w:rPr>
          <w:rFonts w:ascii="Times New Roman" w:hAnsi="Times New Roman"/>
          <w:sz w:val="28"/>
          <w:szCs w:val="28"/>
        </w:rPr>
        <w:t xml:space="preserve">Играет в игру «Цепочка слов». Учит </w:t>
      </w:r>
      <w:r w:rsidR="00A8244F">
        <w:rPr>
          <w:rFonts w:ascii="Times New Roman" w:hAnsi="Times New Roman"/>
          <w:sz w:val="28"/>
          <w:szCs w:val="28"/>
        </w:rPr>
        <w:t xml:space="preserve">стихотворение </w:t>
      </w:r>
      <w:r w:rsidR="00474FBA">
        <w:rPr>
          <w:rFonts w:ascii="Times New Roman" w:hAnsi="Times New Roman"/>
          <w:sz w:val="28"/>
          <w:szCs w:val="28"/>
        </w:rPr>
        <w:t>про</w:t>
      </w:r>
      <w:r w:rsidR="00C06530">
        <w:rPr>
          <w:rFonts w:ascii="Times New Roman" w:hAnsi="Times New Roman"/>
          <w:sz w:val="28"/>
          <w:szCs w:val="28"/>
        </w:rPr>
        <w:t xml:space="preserve"> слова</w:t>
      </w:r>
      <w:r w:rsidR="00474FBA">
        <w:rPr>
          <w:rFonts w:ascii="Times New Roman" w:hAnsi="Times New Roman"/>
          <w:sz w:val="28"/>
          <w:szCs w:val="28"/>
        </w:rPr>
        <w:t>.</w:t>
      </w:r>
    </w:p>
    <w:p w:rsidR="00C06530" w:rsidRPr="00C06530" w:rsidRDefault="00C06530" w:rsidP="00C06530">
      <w:pPr>
        <w:suppressAutoHyphens/>
        <w:spacing w:after="0" w:line="24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C06530">
        <w:rPr>
          <w:rFonts w:ascii="Times New Roman" w:hAnsi="Times New Roman"/>
          <w:b/>
          <w:sz w:val="28"/>
          <w:szCs w:val="28"/>
        </w:rPr>
        <w:t>А. Ерошин «Игра в словечки».</w:t>
      </w:r>
      <w:r w:rsidRPr="00C06530">
        <w:rPr>
          <w:rFonts w:ascii="Times New Roman" w:hAnsi="Times New Roman"/>
          <w:b/>
          <w:sz w:val="28"/>
          <w:szCs w:val="28"/>
        </w:rPr>
        <w:br/>
      </w:r>
      <w:r w:rsidRPr="00C06530">
        <w:rPr>
          <w:rFonts w:ascii="Times New Roman" w:hAnsi="Times New Roman"/>
          <w:sz w:val="28"/>
          <w:szCs w:val="28"/>
        </w:rPr>
        <w:t>Не только дети</w:t>
      </w:r>
      <w:r w:rsidRPr="00C06530">
        <w:rPr>
          <w:rFonts w:ascii="Times New Roman" w:hAnsi="Times New Roman"/>
          <w:sz w:val="28"/>
          <w:szCs w:val="28"/>
        </w:rPr>
        <w:br/>
        <w:t>Любят прятки,</w:t>
      </w:r>
      <w:r w:rsidRPr="00C06530">
        <w:rPr>
          <w:rFonts w:ascii="Times New Roman" w:hAnsi="Times New Roman"/>
          <w:sz w:val="28"/>
          <w:szCs w:val="28"/>
        </w:rPr>
        <w:br/>
        <w:t>Играть умеют и слова:</w:t>
      </w:r>
      <w:r w:rsidRPr="00C06530">
        <w:rPr>
          <w:rFonts w:ascii="Times New Roman" w:hAnsi="Times New Roman"/>
          <w:sz w:val="28"/>
          <w:szCs w:val="28"/>
        </w:rPr>
        <w:br/>
        <w:t>Заря —</w:t>
      </w:r>
      <w:r w:rsidRPr="00C06530">
        <w:rPr>
          <w:rFonts w:ascii="Times New Roman" w:hAnsi="Times New Roman"/>
          <w:sz w:val="28"/>
          <w:szCs w:val="28"/>
        </w:rPr>
        <w:br/>
        <w:t>Упрятана в ЗАРЯдке,</w:t>
      </w:r>
      <w:r w:rsidRPr="00C06530">
        <w:rPr>
          <w:rFonts w:ascii="Times New Roman" w:hAnsi="Times New Roman"/>
          <w:sz w:val="28"/>
          <w:szCs w:val="28"/>
        </w:rPr>
        <w:br/>
        <w:t>А в риСОВАльщике —</w:t>
      </w:r>
      <w:r w:rsidRPr="00C06530">
        <w:rPr>
          <w:rFonts w:ascii="Times New Roman" w:hAnsi="Times New Roman"/>
          <w:sz w:val="28"/>
          <w:szCs w:val="28"/>
        </w:rPr>
        <w:br/>
        <w:t>Сова.</w:t>
      </w:r>
      <w:r w:rsidRPr="00C06530">
        <w:rPr>
          <w:rFonts w:ascii="Times New Roman" w:hAnsi="Times New Roman"/>
          <w:sz w:val="28"/>
          <w:szCs w:val="28"/>
        </w:rPr>
        <w:br/>
      </w:r>
      <w:r w:rsidRPr="00C06530">
        <w:rPr>
          <w:rFonts w:ascii="Times New Roman" w:hAnsi="Times New Roman"/>
          <w:sz w:val="28"/>
          <w:szCs w:val="28"/>
        </w:rPr>
        <w:br/>
        <w:t>К словам прислушайся немножко:</w:t>
      </w:r>
      <w:r w:rsidRPr="00C06530">
        <w:rPr>
          <w:rFonts w:ascii="Times New Roman" w:hAnsi="Times New Roman"/>
          <w:sz w:val="28"/>
          <w:szCs w:val="28"/>
        </w:rPr>
        <w:br/>
        <w:t>В дОСАде</w:t>
      </w:r>
      <w:r w:rsidRPr="00C06530">
        <w:rPr>
          <w:rFonts w:ascii="Times New Roman" w:hAnsi="Times New Roman"/>
          <w:sz w:val="28"/>
          <w:szCs w:val="28"/>
        </w:rPr>
        <w:br/>
        <w:t>Спряталась оса.</w:t>
      </w:r>
      <w:r w:rsidRPr="00C06530">
        <w:rPr>
          <w:rFonts w:ascii="Times New Roman" w:hAnsi="Times New Roman"/>
          <w:sz w:val="28"/>
          <w:szCs w:val="28"/>
        </w:rPr>
        <w:br/>
      </w:r>
      <w:r w:rsidRPr="00C06530">
        <w:rPr>
          <w:rFonts w:ascii="Times New Roman" w:hAnsi="Times New Roman"/>
          <w:sz w:val="28"/>
          <w:szCs w:val="28"/>
        </w:rPr>
        <w:lastRenderedPageBreak/>
        <w:t>На дне луКОШКА</w:t>
      </w:r>
      <w:r w:rsidRPr="00C06530">
        <w:rPr>
          <w:rFonts w:ascii="Times New Roman" w:hAnsi="Times New Roman"/>
          <w:sz w:val="28"/>
          <w:szCs w:val="28"/>
        </w:rPr>
        <w:br/>
        <w:t>Дремлет кошка,</w:t>
      </w:r>
      <w:r w:rsidRPr="00C06530">
        <w:rPr>
          <w:rFonts w:ascii="Times New Roman" w:hAnsi="Times New Roman"/>
          <w:sz w:val="28"/>
          <w:szCs w:val="28"/>
        </w:rPr>
        <w:br/>
        <w:t>А в паЛИСАднике —</w:t>
      </w:r>
      <w:r w:rsidRPr="00C06530">
        <w:rPr>
          <w:rFonts w:ascii="Times New Roman" w:hAnsi="Times New Roman"/>
          <w:sz w:val="28"/>
          <w:szCs w:val="28"/>
        </w:rPr>
        <w:br/>
        <w:t>Лиса.</w:t>
      </w:r>
      <w:r w:rsidRPr="00C06530">
        <w:rPr>
          <w:rFonts w:ascii="Times New Roman" w:hAnsi="Times New Roman"/>
          <w:sz w:val="28"/>
          <w:szCs w:val="28"/>
        </w:rPr>
        <w:br/>
      </w:r>
      <w:r w:rsidRPr="00C06530">
        <w:rPr>
          <w:rFonts w:ascii="Times New Roman" w:hAnsi="Times New Roman"/>
          <w:sz w:val="28"/>
          <w:szCs w:val="28"/>
        </w:rPr>
        <w:br/>
        <w:t>Из гРЕЧКИ</w:t>
      </w:r>
      <w:r w:rsidRPr="00C06530">
        <w:rPr>
          <w:rFonts w:ascii="Times New Roman" w:hAnsi="Times New Roman"/>
          <w:sz w:val="28"/>
          <w:szCs w:val="28"/>
        </w:rPr>
        <w:br/>
        <w:t>Вытекают речки,</w:t>
      </w:r>
      <w:r w:rsidRPr="00C06530">
        <w:rPr>
          <w:rFonts w:ascii="Times New Roman" w:hAnsi="Times New Roman"/>
          <w:sz w:val="28"/>
          <w:szCs w:val="28"/>
        </w:rPr>
        <w:br/>
        <w:t>В ЛЕЩИне</w:t>
      </w:r>
      <w:r w:rsidRPr="00C06530">
        <w:rPr>
          <w:rFonts w:ascii="Times New Roman" w:hAnsi="Times New Roman"/>
          <w:sz w:val="28"/>
          <w:szCs w:val="28"/>
        </w:rPr>
        <w:br/>
        <w:t>Плещутся лещи.</w:t>
      </w:r>
      <w:r w:rsidRPr="00C06530">
        <w:rPr>
          <w:rFonts w:ascii="Times New Roman" w:hAnsi="Times New Roman"/>
          <w:sz w:val="28"/>
          <w:szCs w:val="28"/>
        </w:rPr>
        <w:br/>
        <w:t>Овечки прячутся</w:t>
      </w:r>
      <w:r w:rsidRPr="00C06530">
        <w:rPr>
          <w:rFonts w:ascii="Times New Roman" w:hAnsi="Times New Roman"/>
          <w:sz w:val="28"/>
          <w:szCs w:val="28"/>
        </w:rPr>
        <w:br/>
        <w:t>В слОВЕЧКИ.</w:t>
      </w:r>
      <w:r w:rsidRPr="00C06530">
        <w:rPr>
          <w:rFonts w:ascii="Times New Roman" w:hAnsi="Times New Roman"/>
          <w:sz w:val="28"/>
          <w:szCs w:val="28"/>
        </w:rPr>
        <w:br/>
        <w:t>А дальше…</w:t>
      </w:r>
      <w:r w:rsidRPr="00C06530">
        <w:rPr>
          <w:rFonts w:ascii="Times New Roman" w:hAnsi="Times New Roman"/>
          <w:sz w:val="28"/>
          <w:szCs w:val="28"/>
        </w:rPr>
        <w:br/>
        <w:t>Дальше сам ищи!</w:t>
      </w:r>
    </w:p>
    <w:p w:rsidR="00AB0822" w:rsidRDefault="00AB0822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474FBA">
        <w:rPr>
          <w:rFonts w:ascii="Times New Roman" w:hAnsi="Times New Roman"/>
          <w:sz w:val="28"/>
          <w:szCs w:val="28"/>
        </w:rPr>
        <w:t xml:space="preserve">Простукивает мячом слова по слогам. Повторяет </w:t>
      </w:r>
      <w:r w:rsidR="00A8244F">
        <w:rPr>
          <w:rFonts w:ascii="Times New Roman" w:hAnsi="Times New Roman"/>
          <w:sz w:val="28"/>
          <w:szCs w:val="28"/>
        </w:rPr>
        <w:t>стихотворение</w:t>
      </w:r>
      <w:r w:rsidR="00A73AEE">
        <w:rPr>
          <w:rFonts w:ascii="Times New Roman" w:hAnsi="Times New Roman"/>
          <w:sz w:val="28"/>
          <w:szCs w:val="28"/>
        </w:rPr>
        <w:t xml:space="preserve"> слова</w:t>
      </w:r>
      <w:r w:rsidR="00474FBA">
        <w:rPr>
          <w:rFonts w:ascii="Times New Roman" w:hAnsi="Times New Roman"/>
          <w:sz w:val="28"/>
          <w:szCs w:val="28"/>
        </w:rPr>
        <w:t>.</w:t>
      </w:r>
    </w:p>
    <w:p w:rsidR="00AB0822" w:rsidRDefault="00AB0822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Повторяет артикуляционные упражнения за педагогом, выполняет ритмические упражнения с педагогом, выполняет пальчиковую гимнастику. </w:t>
      </w:r>
      <w:r w:rsidR="00474FBA">
        <w:rPr>
          <w:rFonts w:ascii="Times New Roman" w:hAnsi="Times New Roman"/>
          <w:sz w:val="28"/>
          <w:szCs w:val="28"/>
        </w:rPr>
        <w:t xml:space="preserve">Повторяет </w:t>
      </w:r>
      <w:r w:rsidR="00A8244F">
        <w:rPr>
          <w:rFonts w:ascii="Times New Roman" w:hAnsi="Times New Roman"/>
          <w:sz w:val="28"/>
          <w:szCs w:val="28"/>
        </w:rPr>
        <w:t xml:space="preserve">стихотворение </w:t>
      </w:r>
      <w:r w:rsidR="00474FBA">
        <w:rPr>
          <w:rFonts w:ascii="Times New Roman" w:hAnsi="Times New Roman"/>
          <w:sz w:val="28"/>
          <w:szCs w:val="28"/>
        </w:rPr>
        <w:t>про</w:t>
      </w:r>
      <w:r w:rsidR="00A73AEE">
        <w:rPr>
          <w:rFonts w:ascii="Times New Roman" w:hAnsi="Times New Roman"/>
          <w:sz w:val="28"/>
          <w:szCs w:val="28"/>
        </w:rPr>
        <w:t xml:space="preserve"> слова</w:t>
      </w:r>
      <w:r w:rsidR="00474FBA">
        <w:rPr>
          <w:rFonts w:ascii="Times New Roman" w:hAnsi="Times New Roman"/>
          <w:sz w:val="28"/>
          <w:szCs w:val="28"/>
        </w:rPr>
        <w:t>. Рассказывает, что ему понравилось изучать за учебный год.</w:t>
      </w:r>
    </w:p>
    <w:p w:rsidR="00AC7FDF" w:rsidRPr="00E8333A" w:rsidRDefault="00AC7FDF" w:rsidP="00AC7FD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474FBA">
        <w:rPr>
          <w:rFonts w:ascii="Times New Roman" w:hAnsi="Times New Roman"/>
          <w:iCs/>
          <w:color w:val="auto"/>
          <w:sz w:val="28"/>
          <w:szCs w:val="28"/>
        </w:rPr>
        <w:t>Для чего изучать правильное произношение звуков?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B73F24" w:rsidRPr="00474FBA" w:rsidRDefault="00B73F2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B73F24" w:rsidRDefault="00B73F24" w:rsidP="00B73F24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7A4D06">
        <w:rPr>
          <w:rFonts w:ascii="Times New Roman" w:hAnsi="Times New Roman"/>
          <w:b/>
          <w:sz w:val="28"/>
          <w:szCs w:val="28"/>
        </w:rPr>
        <w:t>3. Контрольно-оценочные средства</w:t>
      </w:r>
    </w:p>
    <w:p w:rsidR="00B73F24" w:rsidRPr="006F68C4" w:rsidRDefault="00B73F24" w:rsidP="00B73F2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73F24" w:rsidRPr="00034C01" w:rsidRDefault="00B73F24" w:rsidP="00B73F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>Контроль и оценка образовательных результатов обучающихся по программе осуществляется  по следующей системе: оценка стартовых умений   и личностных качеств в сентябре-октябре на уровне выполнения контрольных заданий в темах и экспертной оценки в ходе наблюдений за поведением обучающимся, текущий контроль умений по направленности (выполнение контрольных заданий после освоения темы), в мае месяце оценка умений по направленности и метапредметных на итоговом занятии, а также экспертиза уровня сформированности личностных качеств.</w:t>
      </w:r>
    </w:p>
    <w:p w:rsidR="00B73F24" w:rsidRPr="00034C01" w:rsidRDefault="00B73F24" w:rsidP="00B73F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Оценочная шкала от 1 до 3 баллов, где уровни сформированности умений и качеств, а также уровни освоения программы распределяются следующим образом: 1-1,9 б – ниже базового, 2-2.9 б – базовый, 3б – выше базового. </w:t>
      </w:r>
    </w:p>
    <w:p w:rsidR="00B73F24" w:rsidRPr="00034C01" w:rsidRDefault="00B73F24" w:rsidP="00B73F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Фиксация баллов осуществляется в карте мониторинга образовательных результатов обучающихся с учетом данных ведомости педагога по выполнению обучающимися контрольных заданий в течение </w:t>
      </w: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lastRenderedPageBreak/>
        <w:t>обучения. Оценка качества освоения обучающимся программы складывается из среднего значения баллов по каждому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>.</w:t>
      </w: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критерию и показателям.</w:t>
      </w:r>
    </w:p>
    <w:p w:rsidR="00194DC7" w:rsidRDefault="00394C31">
      <w:pPr>
        <w:pageBreakBefore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Информационная карта</w:t>
      </w:r>
    </w:p>
    <w:p w:rsidR="00194DC7" w:rsidRDefault="00394C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сформированности личностных, предметных, метапредметных действий</w:t>
      </w:r>
    </w:p>
    <w:p w:rsidR="00194DC7" w:rsidRDefault="00394C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(первый год обучения)</w:t>
      </w: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"/>
        <w:gridCol w:w="1701"/>
        <w:gridCol w:w="3118"/>
        <w:gridCol w:w="2173"/>
        <w:gridCol w:w="1606"/>
      </w:tblGrid>
      <w:tr w:rsidR="00194DC7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Инструментарий</w:t>
            </w:r>
          </w:p>
        </w:tc>
      </w:tr>
      <w:tr w:rsidR="00194DC7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</w:t>
            </w:r>
          </w:p>
        </w:tc>
      </w:tr>
      <w:tr w:rsidR="00194DC7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нравственные качества такие, как доброта, забота, интерес, любознательность.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проявляет заинтересованность, интерес, любознательность, по доброму и с заботой относится к окружающим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проявляет чаще всего заинтересованность, добр и заботлив, если есть настроение, любознателен при желании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не проявляет практически заинтересованность, практически отсутствуют качества доброты и заботы к окружающим, любознательность не проявляет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</w:t>
            </w:r>
          </w:p>
        </w:tc>
      </w:tr>
      <w:tr w:rsidR="00194DC7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Презентует полученные знания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 удовольствием демонстрирует полученные знания, с радостью показывает проделанную работу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скован в демонстрации полученных знаний, не всегда показывает проделанную работу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не желает показывать знания, скован в демонстрации полученных знаний, не желает показывать проделанную работу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Отличает новое от уже изученного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 отличает новый материал от изученного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Испытывает затруднения в новом материале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может отличить изученный материл от нового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</w:t>
            </w:r>
          </w:p>
        </w:tc>
      </w:tr>
      <w:tr w:rsidR="00194DC7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буквы и звуки родного языка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знает буквы и звуки родного языка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в форме игры</w:t>
            </w:r>
          </w:p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буквы и звуки родного языка и может их использовать занятиях с подсказкой педагога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Плохо знает буквы и звуки родного языка и ошибается при их использовании на практике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рассказывать другому сказки, рассказы, загадывать и отгадывать загадки, рассматривать и обсуждать содержание картин, выразительно читать стихи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хорошо рассказывать другому сказки, рассказы, загадывать и отгадывать загадки, рассматривать и обсуждать содержание картин, выразительно читать стихи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рассказывать другому сказки, рассказы, загадывать и отгадывать загадки, рассматривать и обсуждать содержание картин, выразительно читать стихи с помощью педагога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может рассказывать другому сказки, рассказы, загадывать и отгадывать загадки, рассматривать и обсуждать содержание картин, выразительно читать стихи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194DC7"/>
        </w:tc>
      </w:tr>
      <w:tr w:rsidR="00194DC7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снимать </w:t>
            </w:r>
            <w:r>
              <w:rPr>
                <w:rFonts w:ascii="Times New Roman" w:hAnsi="Times New Roman"/>
                <w:sz w:val="24"/>
              </w:rPr>
              <w:lastRenderedPageBreak/>
              <w:t>психологический и физический зажим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 помощью упражнений может осознанно снимать </w:t>
            </w:r>
            <w:r>
              <w:rPr>
                <w:rFonts w:ascii="Times New Roman" w:hAnsi="Times New Roman"/>
                <w:sz w:val="24"/>
              </w:rPr>
              <w:lastRenderedPageBreak/>
              <w:t>психологический и физический зажим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упражнения</w:t>
            </w:r>
          </w:p>
        </w:tc>
      </w:tr>
    </w:tbl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оценочных баллов:</w:t>
      </w: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ниже базового — 7-10 баллов;</w:t>
      </w: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базовый — 11-14 баллов;</w:t>
      </w: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выше базового — 15-18 баллов</w:t>
      </w:r>
    </w:p>
    <w:p w:rsidR="00B73F24" w:rsidRDefault="00B73F2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B73F24" w:rsidRPr="00605659" w:rsidRDefault="00B73F24" w:rsidP="00B73F24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Условия реализации программы</w:t>
      </w:r>
    </w:p>
    <w:p w:rsidR="00B73F24" w:rsidRDefault="00B73F24" w:rsidP="00B73F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3F24" w:rsidRPr="00651F91" w:rsidRDefault="00B73F24" w:rsidP="00B73F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Кадровые ресурсы: педагог дополнительного образования с компетенцией в области обучения детей с ОВЗ и использования дистанционных образовательных технологий.</w:t>
      </w: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2806"/>
        <w:gridCol w:w="4303"/>
      </w:tblGrid>
      <w:tr w:rsidR="00194DC7">
        <w:trPr>
          <w:trHeight w:val="1141"/>
        </w:trPr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Учебно-методическое обеспечение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Материально-техническое обеспечение</w:t>
            </w: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Информационные ресурсы</w:t>
            </w:r>
          </w:p>
        </w:tc>
      </w:tr>
      <w:tr w:rsidR="00194DC7"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обучающихся.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ТБ.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пособия.</w:t>
            </w:r>
          </w:p>
          <w:p w:rsidR="00194DC7" w:rsidRDefault="00194D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магнитная доска, магнитная азбука, наглядный материал, иллюстрации</w:t>
            </w:r>
          </w:p>
          <w:p w:rsidR="00194DC7" w:rsidRDefault="00194D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Заикина Е.А. Игра в экологическом образовании младших школьников.//Дополнительное образование. - 2004.</w:t>
            </w:r>
          </w:p>
          <w:p w:rsidR="00194DC7" w:rsidRDefault="00394C31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книги / Под ред. А.А. Говорова, Т.Г. Куприяновой. М., 2001.</w:t>
            </w:r>
          </w:p>
          <w:p w:rsidR="00194DC7" w:rsidRDefault="00394C31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  <w:p w:rsidR="00194DC7" w:rsidRDefault="00394C31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Интернет-ресурс.</w:t>
            </w:r>
          </w:p>
          <w:p w:rsidR="00194DC7" w:rsidRDefault="00D27C5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="00394C31">
                <w:rPr>
                  <w:rFonts w:ascii="Times New Roman" w:hAnsi="Times New Roman"/>
                  <w:color w:val="00000A"/>
                  <w:sz w:val="24"/>
                  <w:u w:val="single"/>
                </w:rPr>
                <w:t>https://infourok.ru/metodicheskaya-razrabotka-igri-dlya-znakomstva-s-doshkolnikami-2443663.html</w:t>
              </w:r>
            </w:hyperlink>
          </w:p>
        </w:tc>
      </w:tr>
      <w:tr w:rsidR="00194DC7"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пособия.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книги, магнитная доска, магнитная азбука, наглядный материал, иллюстрации, раскраски, цветные карандаши, фломастеры, восковые мелки</w:t>
            </w: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Истрин В.А. Истоки русской письменности. М., 1988.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Кирилл и Мефодий. Мультимедийная энциклопедия "История России с 862-1917гг.",2001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Воскобойников, В.М. Равноапостольные святые братья Кирилл и Мефодий / В.М. Воскобойников. - СПб.: Лицей, 1994. 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Колесов, В.В. История русского языка в рассказах / В.В. Колесов. - М.: Просвещение, 1982.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Интернет-ресурс.</w:t>
            </w:r>
          </w:p>
        </w:tc>
      </w:tr>
      <w:tr w:rsidR="00194DC7">
        <w:trPr>
          <w:trHeight w:val="150"/>
        </w:trPr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Методические пособия.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Видеоматериалы.</w:t>
            </w:r>
          </w:p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Книги.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ПК, наглядный материал, магнитная </w:t>
            </w:r>
            <w:r>
              <w:rPr>
                <w:rFonts w:ascii="Times New Roman" w:hAnsi="Times New Roman"/>
                <w:sz w:val="24"/>
              </w:rPr>
              <w:lastRenderedPageBreak/>
              <w:t>доска, магнитная азбука, карточки для индивидуальной работы, слоговые таблицы, цветные карандаши, фломастеры, восковые мелки.</w:t>
            </w: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Н.С.Жукова. Букварь: Учебное пособие. – Екатеринбург: </w:t>
            </w:r>
            <w:r>
              <w:rPr>
                <w:rFonts w:ascii="Times New Roman" w:hAnsi="Times New Roman"/>
                <w:sz w:val="24"/>
              </w:rPr>
              <w:lastRenderedPageBreak/>
              <w:t>«Издательский дом «Литер», 2014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О.В.Узорова, Е.А.Нефедова. Учебное пособие «Учимся читать». ООО «Издательство АСТ», 2015 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Буквы едут в гости к нам. (Азбука). – Москва «АСТ-Пресс», 1996 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Т.Е.Ковригина, Р.Е.Шеремет. Занимательное обучение чтению. Комплексные занятия, разрезная азбука для детей 6-7 лет. – Изд.3-е.- Волгоград: Учитель, 2016 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Азбука русского языка. Произносим звуки, учим буквы правильно. Плакат. - М.: Сфера образования, Сфера, 2015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Павленко, Д. Азбука. Обучение чтению / Д. Павленко. - М.: Стрекоза, 2008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Колесникова Е.В. Развитие звуко-буквенного анализа у детей 5-6 лет - М:Ювента. 2003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Кочергина А.В. Учим азбуку, играя. - М: «5 за знания», 2007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Дурова Н.В. Фонематика. Как научить детей слышать и правильно произносить звуки. М., 2000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Крыласова Л.Е. Дидактический материал по развитию речи. Занятия со старшими дошкольниками. - Волгоград: «Учитель, 2007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Игры со звуками и буквами для дошкольников 5-7 лет / О.И. Крупенчук. - М.: Литера, 2011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Игры и упражнения на развитие фонетико-фонематического слуха у дошкольников. Книга для воспитателей и родителей / Н.В. Дурова. - М.: Школьная Пресса, 2010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Говорим правильно. Игры и задания для развития речи у дошкольников / О.А. Малкина. - М.: АСТ, 2010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Азбука в картинках. - М.: АСТ, 2008.</w:t>
            </w:r>
          </w:p>
          <w:p w:rsidR="00194DC7" w:rsidRDefault="00394C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Интернет-ресурсы.</w:t>
            </w:r>
          </w:p>
        </w:tc>
      </w:tr>
    </w:tbl>
    <w:p w:rsidR="00194DC7" w:rsidRDefault="00194D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0A4B6A" w:rsidRDefault="000A4B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0A4B6A" w:rsidRDefault="000A4B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0A4B6A" w:rsidRDefault="000A4B6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194DC7" w:rsidRDefault="00394C3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Список литературы.</w:t>
      </w:r>
    </w:p>
    <w:p w:rsidR="00194DC7" w:rsidRDefault="00194D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Нормативные документы.</w:t>
      </w:r>
    </w:p>
    <w:p w:rsidR="00194DC7" w:rsidRDefault="00394C31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(с включением новых поправок).</w:t>
      </w:r>
    </w:p>
    <w:p w:rsidR="00194DC7" w:rsidRDefault="00394C31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г. № 273-ФЗ (ред. от 03.02.2014 г. № 11-ФЗ) «Об образовании в Российской Федерации».</w:t>
      </w:r>
    </w:p>
    <w:p w:rsidR="00194DC7" w:rsidRDefault="00394C31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проект «Образование» 2019-2024 гг.</w:t>
      </w:r>
    </w:p>
    <w:p w:rsidR="00194DC7" w:rsidRDefault="00394C31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(утв. Распоряжением Правительства РФ от 04.09.2014 г. № 1726-р).</w:t>
      </w:r>
    </w:p>
    <w:p w:rsidR="00194DC7" w:rsidRDefault="00394C31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воспитания в Российской Федерации на период до 2025 года (утв. распоряжением Правительства РФ от 28.05.2015 г. № 996-р).</w:t>
      </w:r>
    </w:p>
    <w:p w:rsidR="00194DC7" w:rsidRDefault="00394C31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и организации воспитания и социализации обучающихся в системе образования Омской области на период до 2025 года (утв. распоряжением МООО от 14.07.2020 г. № 1748).</w:t>
      </w: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педагога.</w:t>
      </w:r>
    </w:p>
    <w:p w:rsidR="00194DC7" w:rsidRDefault="00394C31">
      <w:pPr>
        <w:numPr>
          <w:ilvl w:val="2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Гуськова, Ю.О. «Дополнительная образовательная программа учителя-логопеда «Звуковая азбука». Г. Донской, 2016 г.</w:t>
      </w:r>
    </w:p>
    <w:p w:rsidR="00194DC7" w:rsidRDefault="00394C31">
      <w:pPr>
        <w:numPr>
          <w:ilvl w:val="2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Журавская</w:t>
      </w:r>
      <w:r w:rsidR="000769C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О. В.«Йога-азбука». Игра развивающая, обучающая/ Журавская О. В. - М. «Изд-во «АЙРИС — пресс», 2020.</w:t>
      </w:r>
    </w:p>
    <w:p w:rsidR="00194DC7" w:rsidRDefault="00394C31">
      <w:pPr>
        <w:numPr>
          <w:ilvl w:val="2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Станиславский К.С. Работа актера над собой. / К.С. Станиславский. – М.: «Издательство АСТ», 2017.</w:t>
      </w: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обучающихся.</w:t>
      </w:r>
    </w:p>
    <w:p w:rsidR="00194DC7" w:rsidRDefault="00394C31">
      <w:pPr>
        <w:numPr>
          <w:ilvl w:val="2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Метельская</w:t>
      </w:r>
      <w:r w:rsidR="000769C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Н. Г. 100 физкультурных минуток на логопедических занятиях./Н. Г.</w:t>
      </w:r>
      <w:r w:rsidR="000769C0">
        <w:rPr>
          <w:rFonts w:ascii="Times New Roman" w:hAnsi="Times New Roman"/>
          <w:sz w:val="28"/>
        </w:rPr>
        <w:t xml:space="preserve"> Метельская – М.: ТЦ Сфера, 2018</w:t>
      </w:r>
      <w:r>
        <w:rPr>
          <w:rFonts w:ascii="Times New Roman" w:hAnsi="Times New Roman"/>
          <w:sz w:val="28"/>
        </w:rPr>
        <w:t>. – 64 с.</w:t>
      </w:r>
    </w:p>
    <w:p w:rsidR="00194DC7" w:rsidRDefault="00394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родителей.</w:t>
      </w:r>
    </w:p>
    <w:p w:rsidR="00194DC7" w:rsidRDefault="00394C3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Белов, Н.В. Самоучитель по логопедии. Универсальное руководство /Н.В. Белов. – Минск: Харвест, 2011. – 320 с.</w:t>
      </w: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194DC7" w:rsidRDefault="00194DC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sectPr w:rsidR="00194DC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5F" w:rsidRDefault="00D27C5F">
      <w:pPr>
        <w:spacing w:after="0" w:line="240" w:lineRule="auto"/>
      </w:pPr>
      <w:r>
        <w:separator/>
      </w:r>
    </w:p>
  </w:endnote>
  <w:endnote w:type="continuationSeparator" w:id="0">
    <w:p w:rsidR="00D27C5F" w:rsidRDefault="00D2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E4" w:rsidRDefault="00E172E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22C2A">
      <w:rPr>
        <w:noProof/>
      </w:rPr>
      <w:t>2</w:t>
    </w:r>
    <w:r>
      <w:fldChar w:fldCharType="end"/>
    </w:r>
  </w:p>
  <w:p w:rsidR="00E172E4" w:rsidRDefault="00E172E4">
    <w:pPr>
      <w:pStyle w:val="ae"/>
      <w:jc w:val="right"/>
    </w:pPr>
  </w:p>
  <w:p w:rsidR="00E172E4" w:rsidRDefault="00E172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5F" w:rsidRDefault="00D27C5F">
      <w:pPr>
        <w:spacing w:after="0" w:line="240" w:lineRule="auto"/>
      </w:pPr>
      <w:r>
        <w:separator/>
      </w:r>
    </w:p>
  </w:footnote>
  <w:footnote w:type="continuationSeparator" w:id="0">
    <w:p w:rsidR="00D27C5F" w:rsidRDefault="00D2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E4" w:rsidRDefault="00E172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2F46D1B"/>
    <w:multiLevelType w:val="multilevel"/>
    <w:tmpl w:val="EB3056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2F620C5"/>
    <w:multiLevelType w:val="hybridMultilevel"/>
    <w:tmpl w:val="E4F2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D59"/>
    <w:multiLevelType w:val="multilevel"/>
    <w:tmpl w:val="489A9B1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F8F57F5"/>
    <w:multiLevelType w:val="multilevel"/>
    <w:tmpl w:val="548A9E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ED279EC"/>
    <w:multiLevelType w:val="multilevel"/>
    <w:tmpl w:val="635E68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1604C54"/>
    <w:multiLevelType w:val="multilevel"/>
    <w:tmpl w:val="03BCA7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2BC5A16"/>
    <w:multiLevelType w:val="multilevel"/>
    <w:tmpl w:val="AF781FE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07A1D96"/>
    <w:multiLevelType w:val="multilevel"/>
    <w:tmpl w:val="8A8CA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9794C07"/>
    <w:multiLevelType w:val="multilevel"/>
    <w:tmpl w:val="B6A098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F8B26B5"/>
    <w:multiLevelType w:val="multilevel"/>
    <w:tmpl w:val="3E18A33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11">
    <w:nsid w:val="69E7167D"/>
    <w:multiLevelType w:val="multilevel"/>
    <w:tmpl w:val="D4929D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DC7"/>
    <w:rsid w:val="00065340"/>
    <w:rsid w:val="000769C0"/>
    <w:rsid w:val="000A4B6A"/>
    <w:rsid w:val="000A588D"/>
    <w:rsid w:val="000B7F61"/>
    <w:rsid w:val="000E58FA"/>
    <w:rsid w:val="0012698E"/>
    <w:rsid w:val="001854CA"/>
    <w:rsid w:val="00194DC7"/>
    <w:rsid w:val="001C3E1D"/>
    <w:rsid w:val="002019C1"/>
    <w:rsid w:val="00242F0E"/>
    <w:rsid w:val="002B4B5A"/>
    <w:rsid w:val="002C582D"/>
    <w:rsid w:val="002F0C1C"/>
    <w:rsid w:val="00306935"/>
    <w:rsid w:val="0030754F"/>
    <w:rsid w:val="003623DC"/>
    <w:rsid w:val="00383887"/>
    <w:rsid w:val="00394C31"/>
    <w:rsid w:val="003B4134"/>
    <w:rsid w:val="003D44DF"/>
    <w:rsid w:val="00421D34"/>
    <w:rsid w:val="00474FBA"/>
    <w:rsid w:val="0047688A"/>
    <w:rsid w:val="004974AD"/>
    <w:rsid w:val="004A2F29"/>
    <w:rsid w:val="004D10E6"/>
    <w:rsid w:val="0050566D"/>
    <w:rsid w:val="00515EDB"/>
    <w:rsid w:val="005329AA"/>
    <w:rsid w:val="00532BDE"/>
    <w:rsid w:val="005A6CC1"/>
    <w:rsid w:val="005C6ED7"/>
    <w:rsid w:val="00610F64"/>
    <w:rsid w:val="006854BA"/>
    <w:rsid w:val="006962B9"/>
    <w:rsid w:val="006A10C8"/>
    <w:rsid w:val="006A1F2C"/>
    <w:rsid w:val="006B2CA1"/>
    <w:rsid w:val="00726340"/>
    <w:rsid w:val="00761129"/>
    <w:rsid w:val="007A28C9"/>
    <w:rsid w:val="007F7193"/>
    <w:rsid w:val="008639E2"/>
    <w:rsid w:val="00884652"/>
    <w:rsid w:val="008A0D8D"/>
    <w:rsid w:val="008B4286"/>
    <w:rsid w:val="009A7CD7"/>
    <w:rsid w:val="009C1E43"/>
    <w:rsid w:val="009F2AB0"/>
    <w:rsid w:val="00A73AEE"/>
    <w:rsid w:val="00A8244F"/>
    <w:rsid w:val="00AB0822"/>
    <w:rsid w:val="00AB584D"/>
    <w:rsid w:val="00AC7FDF"/>
    <w:rsid w:val="00B22C2A"/>
    <w:rsid w:val="00B73F24"/>
    <w:rsid w:val="00B91915"/>
    <w:rsid w:val="00BD5CC2"/>
    <w:rsid w:val="00C06530"/>
    <w:rsid w:val="00C86D29"/>
    <w:rsid w:val="00CD7662"/>
    <w:rsid w:val="00D1189C"/>
    <w:rsid w:val="00D27C5F"/>
    <w:rsid w:val="00DE18BD"/>
    <w:rsid w:val="00E117E2"/>
    <w:rsid w:val="00E172E4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C7E41E-7CFA-4520-B261-4CA559A8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Просмотренная гиперссылка1"/>
    <w:basedOn w:val="13"/>
    <w:link w:val="a4"/>
    <w:rPr>
      <w:color w:val="800000"/>
      <w:u w:val="single"/>
    </w:rPr>
  </w:style>
  <w:style w:type="character" w:styleId="a4">
    <w:name w:val="FollowedHyperlink"/>
    <w:basedOn w:val="a0"/>
    <w:link w:val="14"/>
    <w:rPr>
      <w:color w:val="800000"/>
      <w:u w:val="single"/>
    </w:rPr>
  </w:style>
  <w:style w:type="paragraph" w:customStyle="1" w:styleId="15">
    <w:name w:val="Гиперссылка1"/>
    <w:basedOn w:val="13"/>
    <w:link w:val="a5"/>
    <w:rPr>
      <w:color w:val="000080"/>
      <w:u w:val="single"/>
    </w:rPr>
  </w:style>
  <w:style w:type="character" w:styleId="a5">
    <w:name w:val="Hyperlink"/>
    <w:basedOn w:val="a0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uiPriority w:val="39"/>
    <w:rsid w:val="00BD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etodicheskaya-razrabotka-igri-dlya-znakomstva-s-doshkolnikami-244366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</cp:lastModifiedBy>
  <cp:revision>57</cp:revision>
  <dcterms:created xsi:type="dcterms:W3CDTF">2024-08-28T11:04:00Z</dcterms:created>
  <dcterms:modified xsi:type="dcterms:W3CDTF">2024-10-20T14:47:00Z</dcterms:modified>
</cp:coreProperties>
</file>